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26BD77" w14:textId="1FA2230C" w:rsidR="00337066" w:rsidRDefault="00A82658" w:rsidP="00A82658">
      <w:pPr>
        <w:pStyle w:val="BodyText"/>
        <w:jc w:val="center"/>
      </w:pPr>
      <w:r w:rsidRPr="00763AE4">
        <w:rPr>
          <w:rFonts w:ascii="Aptos" w:hAnsi="Aptos"/>
          <w:noProof/>
        </w:rPr>
        <w:drawing>
          <wp:inline distT="0" distB="0" distL="0" distR="0" wp14:anchorId="2A274D8A" wp14:editId="354154CA">
            <wp:extent cx="3907797" cy="628650"/>
            <wp:effectExtent l="0" t="0" r="0" b="0"/>
            <wp:docPr id="7" name="Picture 6" descr="University of North Dakota Self-Paced Enroll Anytime">
              <a:extLst xmlns:a="http://schemas.openxmlformats.org/drawingml/2006/main">
                <a:ext uri="{FF2B5EF4-FFF2-40B4-BE49-F238E27FC236}">
                  <a16:creationId xmlns:a16="http://schemas.microsoft.com/office/drawing/2014/main" id="{00000000-0008-0000-0000-000007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University of North Dakota Self-Paced Enroll Anytime">
                      <a:extLst>
                        <a:ext uri="{FF2B5EF4-FFF2-40B4-BE49-F238E27FC236}">
                          <a16:creationId xmlns:a16="http://schemas.microsoft.com/office/drawing/2014/main" id="{00000000-0008-0000-0000-000007000000}"/>
                        </a:ext>
                      </a:extLst>
                    </pic:cNvPr>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4018100" cy="646395"/>
                    </a:xfrm>
                    <a:prstGeom prst="rect">
                      <a:avLst/>
                    </a:prstGeom>
                  </pic:spPr>
                </pic:pic>
              </a:graphicData>
            </a:graphic>
          </wp:inline>
        </w:drawing>
      </w:r>
    </w:p>
    <w:p w14:paraId="3926BD78" w14:textId="77777777" w:rsidR="00337066" w:rsidRDefault="00337066">
      <w:pPr>
        <w:pStyle w:val="BodyText"/>
      </w:pPr>
    </w:p>
    <w:p w14:paraId="3926BD79" w14:textId="4F1C869D" w:rsidR="00337066" w:rsidRDefault="003C4D95" w:rsidP="000811BC">
      <w:pPr>
        <w:pStyle w:val="Title"/>
        <w:ind w:left="0" w:firstLine="0"/>
      </w:pPr>
      <w:r>
        <w:t>Final Grade Submission in Campus Connection</w:t>
      </w:r>
    </w:p>
    <w:p w14:paraId="3926BD7A" w14:textId="77777777" w:rsidR="00337066" w:rsidRDefault="00337066">
      <w:pPr>
        <w:pStyle w:val="BodyText"/>
      </w:pPr>
    </w:p>
    <w:p w14:paraId="3926BD7B" w14:textId="22815321" w:rsidR="00337066" w:rsidRDefault="003C4D95">
      <w:pPr>
        <w:pStyle w:val="BodyText"/>
        <w:spacing w:before="60"/>
      </w:pPr>
      <w:r>
        <w:t xml:space="preserve">Once a student completes your course and you have assigned their final grade in Blackboard, </w:t>
      </w:r>
      <w:r w:rsidR="00F639B5">
        <w:t xml:space="preserve">please promptly enter their grade into Campus Connection </w:t>
      </w:r>
      <w:r w:rsidR="00342855">
        <w:t>so their transcript is processed in a timely manner.</w:t>
      </w:r>
    </w:p>
    <w:p w14:paraId="3923BAED" w14:textId="77777777" w:rsidR="003C4D95" w:rsidRDefault="003C4D95">
      <w:pPr>
        <w:pStyle w:val="BodyText"/>
        <w:spacing w:before="60"/>
      </w:pPr>
    </w:p>
    <w:p w14:paraId="3926BD7C" w14:textId="0D1BDDFE" w:rsidR="00337066" w:rsidRDefault="007C28A2" w:rsidP="00DA0D69">
      <w:pPr>
        <w:pStyle w:val="Heading1"/>
        <w:ind w:left="0"/>
      </w:pPr>
      <w:r>
        <w:t>How to</w:t>
      </w:r>
      <w:r>
        <w:rPr>
          <w:spacing w:val="-1"/>
        </w:rPr>
        <w:t xml:space="preserve"> </w:t>
      </w:r>
      <w:r>
        <w:t>access your</w:t>
      </w:r>
      <w:r>
        <w:rPr>
          <w:spacing w:val="-2"/>
        </w:rPr>
        <w:t xml:space="preserve"> </w:t>
      </w:r>
      <w:r>
        <w:t>final</w:t>
      </w:r>
      <w:r>
        <w:rPr>
          <w:spacing w:val="-2"/>
        </w:rPr>
        <w:t xml:space="preserve"> </w:t>
      </w:r>
      <w:r>
        <w:t>grade</w:t>
      </w:r>
      <w:r>
        <w:rPr>
          <w:spacing w:val="-1"/>
        </w:rPr>
        <w:t xml:space="preserve"> </w:t>
      </w:r>
      <w:r>
        <w:rPr>
          <w:spacing w:val="-2"/>
        </w:rPr>
        <w:t>roster:</w:t>
      </w:r>
    </w:p>
    <w:p w14:paraId="6B850B1F" w14:textId="77777777" w:rsidR="00D60E56" w:rsidRDefault="00D60E56">
      <w:pPr>
        <w:pStyle w:val="ListParagraph"/>
        <w:numPr>
          <w:ilvl w:val="0"/>
          <w:numId w:val="2"/>
        </w:numPr>
        <w:tabs>
          <w:tab w:val="left" w:pos="979"/>
        </w:tabs>
        <w:spacing w:before="271" w:line="276" w:lineRule="exact"/>
        <w:ind w:left="979" w:hanging="359"/>
        <w:rPr>
          <w:sz w:val="24"/>
        </w:rPr>
      </w:pPr>
      <w:r>
        <w:rPr>
          <w:sz w:val="24"/>
        </w:rPr>
        <w:t>Log in to Campus Connection via the Logins tab on the main UND homepage. Sign in using your NDUS login.</w:t>
      </w:r>
    </w:p>
    <w:p w14:paraId="3926BD7E" w14:textId="292D17D0" w:rsidR="00337066" w:rsidRPr="00A6774F" w:rsidRDefault="00287D5E" w:rsidP="00A6774F">
      <w:pPr>
        <w:pStyle w:val="ListParagraph"/>
        <w:numPr>
          <w:ilvl w:val="0"/>
          <w:numId w:val="2"/>
        </w:numPr>
        <w:tabs>
          <w:tab w:val="left" w:pos="979"/>
        </w:tabs>
        <w:spacing w:before="271" w:line="276" w:lineRule="exact"/>
        <w:ind w:left="979" w:hanging="359"/>
        <w:rPr>
          <w:sz w:val="24"/>
        </w:rPr>
      </w:pPr>
      <w:r>
        <w:rPr>
          <w:sz w:val="24"/>
        </w:rPr>
        <w:t>From the Faculty/Advisor Homepage, click on</w:t>
      </w:r>
      <w:r w:rsidR="00A6774F">
        <w:rPr>
          <w:spacing w:val="-5"/>
          <w:sz w:val="24"/>
        </w:rPr>
        <w:t xml:space="preserve"> </w:t>
      </w:r>
      <w:r w:rsidRPr="00A6774F">
        <w:rPr>
          <w:sz w:val="24"/>
        </w:rPr>
        <w:t>Faculty</w:t>
      </w:r>
      <w:r w:rsidRPr="00A6774F">
        <w:rPr>
          <w:spacing w:val="-5"/>
          <w:sz w:val="24"/>
        </w:rPr>
        <w:t xml:space="preserve"> </w:t>
      </w:r>
      <w:r w:rsidRPr="00A6774F">
        <w:rPr>
          <w:spacing w:val="-2"/>
          <w:sz w:val="24"/>
        </w:rPr>
        <w:t>Center</w:t>
      </w:r>
    </w:p>
    <w:p w14:paraId="3926BD7F" w14:textId="77777777" w:rsidR="00337066" w:rsidRDefault="00675C68">
      <w:pPr>
        <w:pStyle w:val="ListParagraph"/>
        <w:numPr>
          <w:ilvl w:val="1"/>
          <w:numId w:val="2"/>
        </w:numPr>
        <w:tabs>
          <w:tab w:val="left" w:pos="1340"/>
        </w:tabs>
        <w:spacing w:line="293" w:lineRule="exact"/>
        <w:rPr>
          <w:sz w:val="24"/>
        </w:rPr>
      </w:pPr>
      <w:r>
        <w:rPr>
          <w:sz w:val="24"/>
        </w:rPr>
        <w:t>Click on My</w:t>
      </w:r>
      <w:r>
        <w:rPr>
          <w:spacing w:val="-4"/>
          <w:sz w:val="24"/>
        </w:rPr>
        <w:t xml:space="preserve"> </w:t>
      </w:r>
      <w:r>
        <w:rPr>
          <w:spacing w:val="-2"/>
          <w:sz w:val="24"/>
        </w:rPr>
        <w:t>Schedule</w:t>
      </w:r>
    </w:p>
    <w:p w14:paraId="3926BD80" w14:textId="77777777" w:rsidR="00337066" w:rsidRDefault="00675C68">
      <w:pPr>
        <w:pStyle w:val="ListParagraph"/>
        <w:numPr>
          <w:ilvl w:val="0"/>
          <w:numId w:val="2"/>
        </w:numPr>
        <w:tabs>
          <w:tab w:val="left" w:pos="979"/>
        </w:tabs>
        <w:spacing w:before="276" w:line="276" w:lineRule="exact"/>
        <w:ind w:left="979" w:hanging="359"/>
        <w:rPr>
          <w:sz w:val="24"/>
        </w:rPr>
      </w:pPr>
      <w:r>
        <w:rPr>
          <w:sz w:val="24"/>
        </w:rPr>
        <w:t>On</w:t>
      </w:r>
      <w:r>
        <w:rPr>
          <w:spacing w:val="-3"/>
          <w:sz w:val="24"/>
        </w:rPr>
        <w:t xml:space="preserve"> </w:t>
      </w:r>
      <w:r>
        <w:rPr>
          <w:sz w:val="24"/>
        </w:rPr>
        <w:t>the</w:t>
      </w:r>
      <w:r>
        <w:rPr>
          <w:spacing w:val="-2"/>
          <w:sz w:val="24"/>
        </w:rPr>
        <w:t xml:space="preserve"> </w:t>
      </w:r>
      <w:r>
        <w:rPr>
          <w:sz w:val="24"/>
        </w:rPr>
        <w:t>main</w:t>
      </w:r>
      <w:r>
        <w:rPr>
          <w:spacing w:val="-1"/>
          <w:sz w:val="24"/>
        </w:rPr>
        <w:t xml:space="preserve"> </w:t>
      </w:r>
      <w:r>
        <w:rPr>
          <w:sz w:val="24"/>
        </w:rPr>
        <w:t>page</w:t>
      </w:r>
      <w:r>
        <w:rPr>
          <w:spacing w:val="-2"/>
          <w:sz w:val="24"/>
        </w:rPr>
        <w:t xml:space="preserve"> </w:t>
      </w:r>
      <w:r>
        <w:rPr>
          <w:sz w:val="24"/>
        </w:rPr>
        <w:t>that</w:t>
      </w:r>
      <w:r>
        <w:rPr>
          <w:spacing w:val="-1"/>
          <w:sz w:val="24"/>
        </w:rPr>
        <w:t xml:space="preserve"> </w:t>
      </w:r>
      <w:r>
        <w:rPr>
          <w:sz w:val="24"/>
        </w:rPr>
        <w:t>is</w:t>
      </w:r>
      <w:r>
        <w:rPr>
          <w:spacing w:val="1"/>
          <w:sz w:val="24"/>
        </w:rPr>
        <w:t xml:space="preserve"> </w:t>
      </w:r>
      <w:r>
        <w:rPr>
          <w:sz w:val="24"/>
        </w:rPr>
        <w:t>displayed</w:t>
      </w:r>
      <w:r>
        <w:rPr>
          <w:spacing w:val="1"/>
          <w:sz w:val="24"/>
        </w:rPr>
        <w:t xml:space="preserve"> </w:t>
      </w:r>
      <w:r>
        <w:rPr>
          <w:sz w:val="24"/>
        </w:rPr>
        <w:t>in</w:t>
      </w:r>
      <w:r>
        <w:rPr>
          <w:spacing w:val="1"/>
          <w:sz w:val="24"/>
        </w:rPr>
        <w:t xml:space="preserve"> </w:t>
      </w:r>
      <w:r>
        <w:rPr>
          <w:b/>
          <w:sz w:val="24"/>
        </w:rPr>
        <w:t>Faculty</w:t>
      </w:r>
      <w:r>
        <w:rPr>
          <w:b/>
          <w:spacing w:val="-1"/>
          <w:sz w:val="24"/>
        </w:rPr>
        <w:t xml:space="preserve"> </w:t>
      </w:r>
      <w:r>
        <w:rPr>
          <w:b/>
          <w:spacing w:val="-2"/>
          <w:sz w:val="24"/>
        </w:rPr>
        <w:t>Center</w:t>
      </w:r>
      <w:r>
        <w:rPr>
          <w:spacing w:val="-2"/>
          <w:sz w:val="24"/>
        </w:rPr>
        <w:t>:</w:t>
      </w:r>
    </w:p>
    <w:p w14:paraId="3926BD82" w14:textId="3E8C38F0" w:rsidR="00337066" w:rsidRPr="00865C3D" w:rsidRDefault="00675C68" w:rsidP="00865C3D">
      <w:pPr>
        <w:pStyle w:val="ListParagraph"/>
        <w:numPr>
          <w:ilvl w:val="1"/>
          <w:numId w:val="2"/>
        </w:numPr>
        <w:tabs>
          <w:tab w:val="left" w:pos="1340"/>
        </w:tabs>
        <w:spacing w:line="294" w:lineRule="exact"/>
        <w:rPr>
          <w:sz w:val="24"/>
        </w:rPr>
      </w:pPr>
      <w:r w:rsidRPr="00865C3D">
        <w:rPr>
          <w:sz w:val="24"/>
        </w:rPr>
        <w:t>Ensure you</w:t>
      </w:r>
      <w:r w:rsidRPr="00865C3D">
        <w:rPr>
          <w:spacing w:val="-3"/>
          <w:sz w:val="24"/>
        </w:rPr>
        <w:t xml:space="preserve"> </w:t>
      </w:r>
      <w:r w:rsidRPr="00865C3D">
        <w:rPr>
          <w:sz w:val="24"/>
        </w:rPr>
        <w:t>are</w:t>
      </w:r>
      <w:r w:rsidRPr="00865C3D">
        <w:rPr>
          <w:spacing w:val="-4"/>
          <w:sz w:val="24"/>
        </w:rPr>
        <w:t xml:space="preserve"> </w:t>
      </w:r>
      <w:r w:rsidRPr="00865C3D">
        <w:rPr>
          <w:sz w:val="24"/>
        </w:rPr>
        <w:t>in</w:t>
      </w:r>
      <w:r w:rsidRPr="00865C3D">
        <w:rPr>
          <w:spacing w:val="-3"/>
          <w:sz w:val="24"/>
        </w:rPr>
        <w:t xml:space="preserve"> </w:t>
      </w:r>
      <w:r w:rsidRPr="00865C3D">
        <w:rPr>
          <w:sz w:val="24"/>
        </w:rPr>
        <w:t>the</w:t>
      </w:r>
      <w:r w:rsidRPr="00865C3D">
        <w:rPr>
          <w:spacing w:val="-4"/>
          <w:sz w:val="24"/>
        </w:rPr>
        <w:t xml:space="preserve"> </w:t>
      </w:r>
      <w:r w:rsidRPr="00865C3D">
        <w:rPr>
          <w:sz w:val="24"/>
        </w:rPr>
        <w:t>proper</w:t>
      </w:r>
      <w:r w:rsidRPr="00865C3D">
        <w:rPr>
          <w:spacing w:val="-3"/>
          <w:sz w:val="24"/>
        </w:rPr>
        <w:t xml:space="preserve"> </w:t>
      </w:r>
      <w:r w:rsidRPr="00865C3D">
        <w:rPr>
          <w:sz w:val="24"/>
        </w:rPr>
        <w:t>term</w:t>
      </w:r>
      <w:r w:rsidRPr="00865C3D">
        <w:rPr>
          <w:spacing w:val="-3"/>
          <w:sz w:val="24"/>
        </w:rPr>
        <w:t xml:space="preserve"> </w:t>
      </w:r>
      <w:r w:rsidRPr="00865C3D">
        <w:rPr>
          <w:sz w:val="24"/>
        </w:rPr>
        <w:t>for</w:t>
      </w:r>
      <w:r w:rsidRPr="00865C3D">
        <w:rPr>
          <w:spacing w:val="-3"/>
          <w:sz w:val="24"/>
        </w:rPr>
        <w:t xml:space="preserve"> </w:t>
      </w:r>
      <w:r w:rsidRPr="00865C3D">
        <w:rPr>
          <w:sz w:val="24"/>
        </w:rPr>
        <w:t>which</w:t>
      </w:r>
      <w:r w:rsidRPr="00865C3D">
        <w:rPr>
          <w:spacing w:val="-3"/>
          <w:sz w:val="24"/>
        </w:rPr>
        <w:t xml:space="preserve"> </w:t>
      </w:r>
      <w:r w:rsidRPr="00865C3D">
        <w:rPr>
          <w:sz w:val="24"/>
        </w:rPr>
        <w:t>that</w:t>
      </w:r>
      <w:r w:rsidRPr="00865C3D">
        <w:rPr>
          <w:spacing w:val="-3"/>
          <w:sz w:val="24"/>
        </w:rPr>
        <w:t xml:space="preserve"> </w:t>
      </w:r>
      <w:r w:rsidRPr="00865C3D">
        <w:rPr>
          <w:sz w:val="24"/>
        </w:rPr>
        <w:t>student</w:t>
      </w:r>
      <w:r w:rsidRPr="00865C3D">
        <w:rPr>
          <w:spacing w:val="-3"/>
          <w:sz w:val="24"/>
        </w:rPr>
        <w:t xml:space="preserve"> </w:t>
      </w:r>
      <w:r w:rsidRPr="00865C3D">
        <w:rPr>
          <w:sz w:val="24"/>
        </w:rPr>
        <w:t>is</w:t>
      </w:r>
      <w:r w:rsidRPr="00865C3D">
        <w:rPr>
          <w:spacing w:val="-3"/>
          <w:sz w:val="24"/>
        </w:rPr>
        <w:t xml:space="preserve"> </w:t>
      </w:r>
      <w:r w:rsidRPr="00865C3D">
        <w:rPr>
          <w:sz w:val="24"/>
        </w:rPr>
        <w:t>enrolled.</w:t>
      </w:r>
      <w:r w:rsidR="00E725EA" w:rsidRPr="00865C3D">
        <w:rPr>
          <w:spacing w:val="40"/>
          <w:sz w:val="24"/>
        </w:rPr>
        <w:t xml:space="preserve"> </w:t>
      </w:r>
      <w:r w:rsidRPr="00865C3D">
        <w:rPr>
          <w:sz w:val="24"/>
        </w:rPr>
        <w:t>If</w:t>
      </w:r>
      <w:r w:rsidRPr="00865C3D">
        <w:rPr>
          <w:spacing w:val="-3"/>
          <w:sz w:val="24"/>
        </w:rPr>
        <w:t xml:space="preserve"> </w:t>
      </w:r>
      <w:r w:rsidRPr="00865C3D">
        <w:rPr>
          <w:sz w:val="24"/>
        </w:rPr>
        <w:t>unsure</w:t>
      </w:r>
      <w:r w:rsidRPr="00865C3D">
        <w:rPr>
          <w:spacing w:val="-5"/>
          <w:sz w:val="24"/>
        </w:rPr>
        <w:t xml:space="preserve"> </w:t>
      </w:r>
      <w:r w:rsidRPr="00865C3D">
        <w:rPr>
          <w:sz w:val="24"/>
        </w:rPr>
        <w:t>which term that student is enrolled, refer to the Term column for that student in the Blackboard Grade Center</w:t>
      </w:r>
      <w:r w:rsidR="00453D57" w:rsidRPr="00865C3D">
        <w:rPr>
          <w:sz w:val="24"/>
        </w:rPr>
        <w:t xml:space="preserve"> (Original)</w:t>
      </w:r>
      <w:r w:rsidR="0004451A">
        <w:rPr>
          <w:sz w:val="24"/>
        </w:rPr>
        <w:t xml:space="preserve"> or Gradebook – Grades panel (Ultra).</w:t>
      </w:r>
      <w:r w:rsidR="000366D8" w:rsidRPr="00865C3D">
        <w:rPr>
          <w:sz w:val="24"/>
        </w:rPr>
        <w:t xml:space="preserve"> </w:t>
      </w:r>
      <w:r w:rsidR="00187B6E" w:rsidRPr="00865C3D">
        <w:rPr>
          <w:sz w:val="24"/>
        </w:rPr>
        <w:t>See the term numbers listed below.</w:t>
      </w:r>
    </w:p>
    <w:p w14:paraId="2639BF95" w14:textId="5E7102E3" w:rsidR="00661858" w:rsidRDefault="00187B6E">
      <w:pPr>
        <w:pStyle w:val="ListParagraph"/>
        <w:numPr>
          <w:ilvl w:val="1"/>
          <w:numId w:val="2"/>
        </w:numPr>
        <w:tabs>
          <w:tab w:val="left" w:pos="1340"/>
        </w:tabs>
        <w:ind w:right="404"/>
        <w:rPr>
          <w:sz w:val="24"/>
        </w:rPr>
      </w:pPr>
      <w:r>
        <w:rPr>
          <w:sz w:val="24"/>
        </w:rPr>
        <w:t xml:space="preserve">If you need to change the term, from the </w:t>
      </w:r>
      <w:r w:rsidR="00AE356C">
        <w:rPr>
          <w:sz w:val="24"/>
        </w:rPr>
        <w:t xml:space="preserve">main page in Faculty Center, click the </w:t>
      </w:r>
      <w:r w:rsidR="00AE356C" w:rsidRPr="0069730E">
        <w:rPr>
          <w:b/>
          <w:bCs/>
          <w:sz w:val="24"/>
        </w:rPr>
        <w:t>Change Term</w:t>
      </w:r>
      <w:r w:rsidR="00AE356C">
        <w:rPr>
          <w:sz w:val="24"/>
        </w:rPr>
        <w:t xml:space="preserve"> button</w:t>
      </w:r>
      <w:r w:rsidR="0069730E">
        <w:rPr>
          <w:sz w:val="24"/>
        </w:rPr>
        <w:t xml:space="preserve"> and select the appropriate term. </w:t>
      </w:r>
    </w:p>
    <w:p w14:paraId="1819393B" w14:textId="1AB54E13" w:rsidR="00E725EA" w:rsidRDefault="00E725EA">
      <w:pPr>
        <w:pStyle w:val="ListParagraph"/>
        <w:numPr>
          <w:ilvl w:val="1"/>
          <w:numId w:val="2"/>
        </w:numPr>
        <w:tabs>
          <w:tab w:val="left" w:pos="1340"/>
        </w:tabs>
        <w:ind w:right="404"/>
        <w:rPr>
          <w:sz w:val="24"/>
        </w:rPr>
      </w:pPr>
      <w:r>
        <w:rPr>
          <w:sz w:val="24"/>
        </w:rPr>
        <w:t>Click</w:t>
      </w:r>
      <w:r>
        <w:rPr>
          <w:spacing w:val="-3"/>
          <w:sz w:val="24"/>
        </w:rPr>
        <w:t xml:space="preserve"> </w:t>
      </w:r>
      <w:r>
        <w:rPr>
          <w:sz w:val="24"/>
        </w:rPr>
        <w:t>on</w:t>
      </w:r>
      <w:r>
        <w:rPr>
          <w:spacing w:val="-1"/>
          <w:sz w:val="24"/>
        </w:rPr>
        <w:t xml:space="preserve"> </w:t>
      </w:r>
      <w:r>
        <w:rPr>
          <w:sz w:val="24"/>
        </w:rPr>
        <w:t>the</w:t>
      </w:r>
      <w:r>
        <w:rPr>
          <w:spacing w:val="-1"/>
          <w:sz w:val="24"/>
        </w:rPr>
        <w:t xml:space="preserve"> </w:t>
      </w:r>
      <w:r>
        <w:rPr>
          <w:sz w:val="24"/>
        </w:rPr>
        <w:t>Grade</w:t>
      </w:r>
      <w:r>
        <w:rPr>
          <w:spacing w:val="-1"/>
          <w:sz w:val="24"/>
        </w:rPr>
        <w:t xml:space="preserve"> </w:t>
      </w:r>
      <w:r>
        <w:rPr>
          <w:sz w:val="24"/>
        </w:rPr>
        <w:t>Roster</w:t>
      </w:r>
      <w:r>
        <w:rPr>
          <w:spacing w:val="-1"/>
          <w:sz w:val="24"/>
        </w:rPr>
        <w:t xml:space="preserve"> </w:t>
      </w:r>
      <w:r>
        <w:rPr>
          <w:sz w:val="24"/>
        </w:rPr>
        <w:t>icon</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left</w:t>
      </w:r>
      <w:r>
        <w:rPr>
          <w:spacing w:val="-1"/>
          <w:sz w:val="24"/>
        </w:rPr>
        <w:t xml:space="preserve"> </w:t>
      </w:r>
      <w:r>
        <w:rPr>
          <w:sz w:val="24"/>
        </w:rPr>
        <w:t>of</w:t>
      </w:r>
      <w:r>
        <w:rPr>
          <w:spacing w:val="-1"/>
          <w:sz w:val="24"/>
        </w:rPr>
        <w:t xml:space="preserve"> </w:t>
      </w:r>
      <w:r>
        <w:rPr>
          <w:sz w:val="24"/>
        </w:rPr>
        <w:t>the course</w:t>
      </w:r>
      <w:r>
        <w:rPr>
          <w:spacing w:val="3"/>
          <w:sz w:val="24"/>
        </w:rPr>
        <w:t xml:space="preserve"> </w:t>
      </w:r>
      <w:r>
        <w:rPr>
          <w:sz w:val="24"/>
        </w:rPr>
        <w:t>you</w:t>
      </w:r>
      <w:r>
        <w:rPr>
          <w:spacing w:val="-1"/>
          <w:sz w:val="24"/>
        </w:rPr>
        <w:t xml:space="preserve"> </w:t>
      </w:r>
      <w:r>
        <w:rPr>
          <w:sz w:val="24"/>
        </w:rPr>
        <w:t>wish</w:t>
      </w:r>
      <w:r>
        <w:rPr>
          <w:spacing w:val="-1"/>
          <w:sz w:val="24"/>
        </w:rPr>
        <w:t xml:space="preserve"> </w:t>
      </w:r>
      <w:r>
        <w:rPr>
          <w:sz w:val="24"/>
        </w:rPr>
        <w:t>to</w:t>
      </w:r>
      <w:r>
        <w:rPr>
          <w:spacing w:val="-1"/>
          <w:sz w:val="24"/>
        </w:rPr>
        <w:t xml:space="preserve"> </w:t>
      </w:r>
      <w:r>
        <w:rPr>
          <w:sz w:val="24"/>
        </w:rPr>
        <w:t xml:space="preserve">enter </w:t>
      </w:r>
      <w:r>
        <w:rPr>
          <w:spacing w:val="-2"/>
          <w:sz w:val="24"/>
        </w:rPr>
        <w:t>grades.</w:t>
      </w:r>
    </w:p>
    <w:p w14:paraId="3926BD83" w14:textId="5FF5ECD8" w:rsidR="00337066" w:rsidRDefault="00675C68">
      <w:pPr>
        <w:pStyle w:val="ListParagraph"/>
        <w:numPr>
          <w:ilvl w:val="1"/>
          <w:numId w:val="2"/>
        </w:numPr>
        <w:tabs>
          <w:tab w:val="left" w:pos="1340"/>
        </w:tabs>
        <w:ind w:right="379"/>
        <w:rPr>
          <w:sz w:val="24"/>
        </w:rPr>
      </w:pPr>
      <w:r>
        <w:rPr>
          <w:sz w:val="24"/>
        </w:rPr>
        <w:t>When</w:t>
      </w:r>
      <w:r>
        <w:rPr>
          <w:spacing w:val="-3"/>
          <w:sz w:val="24"/>
        </w:rPr>
        <w:t xml:space="preserve"> </w:t>
      </w:r>
      <w:r>
        <w:rPr>
          <w:sz w:val="24"/>
        </w:rPr>
        <w:t>the</w:t>
      </w:r>
      <w:r>
        <w:rPr>
          <w:spacing w:val="-3"/>
          <w:sz w:val="24"/>
        </w:rPr>
        <w:t xml:space="preserve"> </w:t>
      </w:r>
      <w:r>
        <w:rPr>
          <w:sz w:val="24"/>
        </w:rPr>
        <w:t>roster</w:t>
      </w:r>
      <w:r>
        <w:rPr>
          <w:spacing w:val="-4"/>
          <w:sz w:val="24"/>
        </w:rPr>
        <w:t xml:space="preserve"> </w:t>
      </w:r>
      <w:r>
        <w:rPr>
          <w:sz w:val="24"/>
        </w:rPr>
        <w:t>screen</w:t>
      </w:r>
      <w:r>
        <w:rPr>
          <w:spacing w:val="-3"/>
          <w:sz w:val="24"/>
        </w:rPr>
        <w:t xml:space="preserve"> </w:t>
      </w:r>
      <w:r>
        <w:rPr>
          <w:sz w:val="24"/>
        </w:rPr>
        <w:t>appears,</w:t>
      </w:r>
      <w:r>
        <w:rPr>
          <w:spacing w:val="-3"/>
          <w:sz w:val="24"/>
        </w:rPr>
        <w:t xml:space="preserve"> </w:t>
      </w:r>
      <w:r w:rsidR="00865C3D">
        <w:rPr>
          <w:sz w:val="24"/>
        </w:rPr>
        <w:t>m</w:t>
      </w:r>
      <w:r>
        <w:rPr>
          <w:sz w:val="24"/>
        </w:rPr>
        <w:t>ake</w:t>
      </w:r>
      <w:r>
        <w:rPr>
          <w:spacing w:val="-4"/>
          <w:sz w:val="24"/>
        </w:rPr>
        <w:t xml:space="preserve"> </w:t>
      </w:r>
      <w:r>
        <w:rPr>
          <w:sz w:val="24"/>
        </w:rPr>
        <w:t>sure</w:t>
      </w:r>
      <w:r>
        <w:rPr>
          <w:spacing w:val="-5"/>
          <w:sz w:val="24"/>
        </w:rPr>
        <w:t xml:space="preserve"> </w:t>
      </w:r>
      <w:r>
        <w:rPr>
          <w:sz w:val="24"/>
        </w:rPr>
        <w:t>the</w:t>
      </w:r>
      <w:r>
        <w:rPr>
          <w:spacing w:val="-4"/>
          <w:sz w:val="24"/>
        </w:rPr>
        <w:t xml:space="preserve"> </w:t>
      </w:r>
      <w:r>
        <w:rPr>
          <w:sz w:val="24"/>
        </w:rPr>
        <w:t>roster</w:t>
      </w:r>
      <w:r>
        <w:rPr>
          <w:spacing w:val="-4"/>
          <w:sz w:val="24"/>
        </w:rPr>
        <w:t xml:space="preserve"> </w:t>
      </w:r>
      <w:r>
        <w:rPr>
          <w:sz w:val="24"/>
        </w:rPr>
        <w:t>type</w:t>
      </w:r>
      <w:r>
        <w:rPr>
          <w:spacing w:val="-4"/>
          <w:sz w:val="24"/>
        </w:rPr>
        <w:t xml:space="preserve"> </w:t>
      </w:r>
      <w:r>
        <w:rPr>
          <w:sz w:val="24"/>
        </w:rPr>
        <w:t>is</w:t>
      </w:r>
      <w:r>
        <w:rPr>
          <w:spacing w:val="-3"/>
          <w:sz w:val="24"/>
        </w:rPr>
        <w:t xml:space="preserve"> </w:t>
      </w:r>
      <w:r w:rsidRPr="004457A4">
        <w:rPr>
          <w:b/>
          <w:bCs/>
          <w:sz w:val="24"/>
        </w:rPr>
        <w:t>Final</w:t>
      </w:r>
      <w:r w:rsidRPr="004457A4">
        <w:rPr>
          <w:b/>
          <w:bCs/>
          <w:spacing w:val="-3"/>
          <w:sz w:val="24"/>
        </w:rPr>
        <w:t xml:space="preserve"> </w:t>
      </w:r>
      <w:r w:rsidRPr="004457A4">
        <w:rPr>
          <w:b/>
          <w:bCs/>
          <w:sz w:val="24"/>
        </w:rPr>
        <w:t>Grade</w:t>
      </w:r>
      <w:r>
        <w:rPr>
          <w:sz w:val="24"/>
        </w:rPr>
        <w:t>.</w:t>
      </w:r>
      <w:r>
        <w:rPr>
          <w:spacing w:val="40"/>
          <w:sz w:val="24"/>
        </w:rPr>
        <w:t xml:space="preserve"> </w:t>
      </w:r>
      <w:r>
        <w:rPr>
          <w:sz w:val="24"/>
        </w:rPr>
        <w:t>If</w:t>
      </w:r>
      <w:r>
        <w:rPr>
          <w:spacing w:val="-2"/>
          <w:sz w:val="24"/>
        </w:rPr>
        <w:t xml:space="preserve"> </w:t>
      </w:r>
      <w:r>
        <w:rPr>
          <w:sz w:val="24"/>
        </w:rPr>
        <w:t>it</w:t>
      </w:r>
      <w:r>
        <w:rPr>
          <w:spacing w:val="-3"/>
          <w:sz w:val="24"/>
        </w:rPr>
        <w:t xml:space="preserve"> </w:t>
      </w:r>
      <w:r>
        <w:rPr>
          <w:sz w:val="24"/>
        </w:rPr>
        <w:t>is</w:t>
      </w:r>
      <w:r>
        <w:rPr>
          <w:spacing w:val="-3"/>
          <w:sz w:val="24"/>
        </w:rPr>
        <w:t xml:space="preserve"> </w:t>
      </w:r>
      <w:r>
        <w:rPr>
          <w:sz w:val="24"/>
        </w:rPr>
        <w:t>not, click the roster type drop down box and select Final Grade. This will bring up the Final Grade roster.</w:t>
      </w:r>
    </w:p>
    <w:p w14:paraId="3926BD84" w14:textId="77777777" w:rsidR="00337066" w:rsidRDefault="00337066">
      <w:pPr>
        <w:pStyle w:val="BodyText"/>
      </w:pPr>
    </w:p>
    <w:p w14:paraId="3926BD85" w14:textId="77777777" w:rsidR="00337066" w:rsidRDefault="00337066">
      <w:pPr>
        <w:pStyle w:val="BodyText"/>
        <w:spacing w:before="4"/>
      </w:pPr>
    </w:p>
    <w:p w14:paraId="3926BD86" w14:textId="7DCB0626" w:rsidR="00337066" w:rsidRDefault="007C28A2" w:rsidP="00DA0D69">
      <w:pPr>
        <w:pStyle w:val="Heading1"/>
        <w:spacing w:before="1"/>
        <w:ind w:left="0"/>
      </w:pPr>
      <w:r>
        <w:t>How to enter</w:t>
      </w:r>
      <w:r>
        <w:rPr>
          <w:spacing w:val="-1"/>
        </w:rPr>
        <w:t xml:space="preserve"> </w:t>
      </w:r>
      <w:r>
        <w:t>final</w:t>
      </w:r>
      <w:r>
        <w:rPr>
          <w:spacing w:val="1"/>
        </w:rPr>
        <w:t xml:space="preserve"> </w:t>
      </w:r>
      <w:r>
        <w:rPr>
          <w:spacing w:val="-2"/>
        </w:rPr>
        <w:t>grades:</w:t>
      </w:r>
    </w:p>
    <w:p w14:paraId="3926BD87" w14:textId="3787D85F" w:rsidR="00337066" w:rsidRDefault="00751CA4">
      <w:pPr>
        <w:pStyle w:val="ListParagraph"/>
        <w:numPr>
          <w:ilvl w:val="0"/>
          <w:numId w:val="1"/>
        </w:numPr>
        <w:tabs>
          <w:tab w:val="left" w:pos="979"/>
        </w:tabs>
        <w:spacing w:before="271"/>
        <w:ind w:left="979" w:hanging="359"/>
        <w:rPr>
          <w:sz w:val="24"/>
        </w:rPr>
      </w:pPr>
      <w:r>
        <w:rPr>
          <w:sz w:val="24"/>
        </w:rPr>
        <w:t xml:space="preserve">In the correct student row, click the Roster Grade dropdown and select a grade for the student. </w:t>
      </w:r>
    </w:p>
    <w:p w14:paraId="3926BD8A" w14:textId="77777777" w:rsidR="00337066" w:rsidRDefault="00337066">
      <w:pPr>
        <w:pStyle w:val="BodyText"/>
      </w:pPr>
    </w:p>
    <w:p w14:paraId="7989AF79" w14:textId="705B27FE" w:rsidR="00C459D8" w:rsidRPr="005145BA" w:rsidRDefault="00B0034F" w:rsidP="00AA2612">
      <w:pPr>
        <w:pStyle w:val="ListParagraph"/>
        <w:numPr>
          <w:ilvl w:val="0"/>
          <w:numId w:val="1"/>
        </w:numPr>
        <w:tabs>
          <w:tab w:val="left" w:pos="980"/>
        </w:tabs>
        <w:ind w:right="421"/>
        <w:rPr>
          <w:sz w:val="24"/>
        </w:rPr>
      </w:pPr>
      <w:r>
        <w:rPr>
          <w:b/>
          <w:bCs/>
          <w:sz w:val="24"/>
        </w:rPr>
        <w:t>Always l</w:t>
      </w:r>
      <w:r w:rsidRPr="00291676">
        <w:rPr>
          <w:b/>
          <w:bCs/>
          <w:sz w:val="24"/>
        </w:rPr>
        <w:t>eave</w:t>
      </w:r>
      <w:r w:rsidRPr="00291676">
        <w:rPr>
          <w:b/>
          <w:bCs/>
          <w:spacing w:val="-5"/>
          <w:sz w:val="24"/>
        </w:rPr>
        <w:t xml:space="preserve"> </w:t>
      </w:r>
      <w:r>
        <w:rPr>
          <w:b/>
          <w:bCs/>
          <w:sz w:val="24"/>
        </w:rPr>
        <w:t>your SPEA course</w:t>
      </w:r>
      <w:r w:rsidRPr="00291676">
        <w:rPr>
          <w:b/>
          <w:bCs/>
          <w:spacing w:val="-3"/>
          <w:sz w:val="24"/>
        </w:rPr>
        <w:t xml:space="preserve"> </w:t>
      </w:r>
      <w:r w:rsidRPr="00291676">
        <w:rPr>
          <w:b/>
          <w:bCs/>
          <w:sz w:val="24"/>
        </w:rPr>
        <w:t>roster</w:t>
      </w:r>
      <w:r w:rsidRPr="00291676">
        <w:rPr>
          <w:b/>
          <w:bCs/>
          <w:spacing w:val="-4"/>
          <w:sz w:val="24"/>
        </w:rPr>
        <w:t xml:space="preserve"> </w:t>
      </w:r>
      <w:r w:rsidRPr="00291676">
        <w:rPr>
          <w:b/>
          <w:bCs/>
          <w:sz w:val="24"/>
        </w:rPr>
        <w:t>status</w:t>
      </w:r>
      <w:r w:rsidRPr="00291676">
        <w:rPr>
          <w:b/>
          <w:bCs/>
          <w:spacing w:val="-4"/>
          <w:sz w:val="24"/>
        </w:rPr>
        <w:t xml:space="preserve"> </w:t>
      </w:r>
      <w:r w:rsidRPr="00291676">
        <w:rPr>
          <w:b/>
          <w:bCs/>
          <w:sz w:val="24"/>
        </w:rPr>
        <w:t>as</w:t>
      </w:r>
      <w:r w:rsidRPr="00291676">
        <w:rPr>
          <w:b/>
          <w:bCs/>
          <w:spacing w:val="-2"/>
          <w:sz w:val="24"/>
        </w:rPr>
        <w:t xml:space="preserve"> </w:t>
      </w:r>
      <w:r w:rsidR="00C459D8">
        <w:rPr>
          <w:b/>
          <w:bCs/>
          <w:spacing w:val="-2"/>
          <w:sz w:val="24"/>
        </w:rPr>
        <w:t>“</w:t>
      </w:r>
      <w:r w:rsidRPr="00291676">
        <w:rPr>
          <w:b/>
          <w:bCs/>
          <w:sz w:val="24"/>
        </w:rPr>
        <w:t>Not</w:t>
      </w:r>
      <w:r>
        <w:rPr>
          <w:spacing w:val="-4"/>
          <w:sz w:val="24"/>
        </w:rPr>
        <w:t xml:space="preserve"> </w:t>
      </w:r>
      <w:r w:rsidRPr="00291676">
        <w:rPr>
          <w:b/>
          <w:bCs/>
          <w:sz w:val="24"/>
        </w:rPr>
        <w:t>Reviewed</w:t>
      </w:r>
      <w:r w:rsidR="00C459D8">
        <w:rPr>
          <w:b/>
          <w:bCs/>
          <w:sz w:val="24"/>
        </w:rPr>
        <w:t>”</w:t>
      </w:r>
      <w:r>
        <w:rPr>
          <w:spacing w:val="-4"/>
          <w:sz w:val="24"/>
        </w:rPr>
        <w:t xml:space="preserve"> </w:t>
      </w:r>
      <w:r>
        <w:rPr>
          <w:sz w:val="24"/>
        </w:rPr>
        <w:t>(this</w:t>
      </w:r>
      <w:r>
        <w:rPr>
          <w:spacing w:val="-4"/>
          <w:sz w:val="24"/>
        </w:rPr>
        <w:t xml:space="preserve"> </w:t>
      </w:r>
      <w:r>
        <w:rPr>
          <w:sz w:val="24"/>
        </w:rPr>
        <w:t>is</w:t>
      </w:r>
      <w:r>
        <w:rPr>
          <w:spacing w:val="-4"/>
          <w:sz w:val="24"/>
        </w:rPr>
        <w:t xml:space="preserve"> </w:t>
      </w:r>
      <w:r>
        <w:rPr>
          <w:sz w:val="24"/>
        </w:rPr>
        <w:t>different</w:t>
      </w:r>
      <w:r>
        <w:rPr>
          <w:spacing w:val="-4"/>
          <w:sz w:val="24"/>
        </w:rPr>
        <w:t xml:space="preserve"> </w:t>
      </w:r>
      <w:r>
        <w:rPr>
          <w:sz w:val="24"/>
        </w:rPr>
        <w:t>from</w:t>
      </w:r>
      <w:r>
        <w:rPr>
          <w:spacing w:val="-4"/>
          <w:sz w:val="24"/>
        </w:rPr>
        <w:t xml:space="preserve"> </w:t>
      </w:r>
      <w:r>
        <w:rPr>
          <w:sz w:val="24"/>
        </w:rPr>
        <w:t>regular semester-based</w:t>
      </w:r>
      <w:r>
        <w:rPr>
          <w:spacing w:val="-5"/>
          <w:sz w:val="24"/>
        </w:rPr>
        <w:t xml:space="preserve"> </w:t>
      </w:r>
      <w:r>
        <w:rPr>
          <w:sz w:val="24"/>
        </w:rPr>
        <w:t xml:space="preserve">final </w:t>
      </w:r>
      <w:r>
        <w:rPr>
          <w:spacing w:val="-2"/>
          <w:sz w:val="24"/>
        </w:rPr>
        <w:t>grading</w:t>
      </w:r>
      <w:r w:rsidR="008B0D7A">
        <w:rPr>
          <w:spacing w:val="-2"/>
          <w:sz w:val="24"/>
        </w:rPr>
        <w:t xml:space="preserve"> and</w:t>
      </w:r>
      <w:r w:rsidR="00561E1D">
        <w:rPr>
          <w:spacing w:val="-2"/>
          <w:sz w:val="24"/>
        </w:rPr>
        <w:t xml:space="preserve"> </w:t>
      </w:r>
      <w:r w:rsidR="008B0D7A">
        <w:rPr>
          <w:spacing w:val="-2"/>
          <w:sz w:val="24"/>
        </w:rPr>
        <w:t xml:space="preserve">will </w:t>
      </w:r>
      <w:r w:rsidR="00561E1D">
        <w:rPr>
          <w:spacing w:val="-2"/>
          <w:sz w:val="24"/>
        </w:rPr>
        <w:t>allow</w:t>
      </w:r>
      <w:r w:rsidR="008B0D7A">
        <w:rPr>
          <w:spacing w:val="-2"/>
          <w:sz w:val="24"/>
        </w:rPr>
        <w:t xml:space="preserve"> </w:t>
      </w:r>
      <w:r>
        <w:rPr>
          <w:spacing w:val="-2"/>
          <w:sz w:val="24"/>
        </w:rPr>
        <w:t xml:space="preserve">us to add </w:t>
      </w:r>
      <w:r w:rsidR="008B0D7A">
        <w:rPr>
          <w:spacing w:val="-2"/>
          <w:sz w:val="24"/>
        </w:rPr>
        <w:t xml:space="preserve">future students </w:t>
      </w:r>
      <w:r>
        <w:rPr>
          <w:spacing w:val="-2"/>
          <w:sz w:val="24"/>
        </w:rPr>
        <w:t xml:space="preserve">to </w:t>
      </w:r>
      <w:r w:rsidR="008B0D7A">
        <w:rPr>
          <w:spacing w:val="-2"/>
          <w:sz w:val="24"/>
        </w:rPr>
        <w:t>your roster).</w:t>
      </w:r>
      <w:r w:rsidR="00AA2612">
        <w:rPr>
          <w:spacing w:val="-2"/>
          <w:sz w:val="24"/>
        </w:rPr>
        <w:t xml:space="preserve"> Do NOT “approve” the roster.</w:t>
      </w:r>
    </w:p>
    <w:p w14:paraId="48DA55F1" w14:textId="77777777" w:rsidR="005145BA" w:rsidRPr="005145BA" w:rsidRDefault="005145BA" w:rsidP="005145BA">
      <w:pPr>
        <w:pStyle w:val="ListParagraph"/>
        <w:rPr>
          <w:sz w:val="24"/>
        </w:rPr>
      </w:pPr>
    </w:p>
    <w:p w14:paraId="28330883" w14:textId="4F32DC3B" w:rsidR="005145BA" w:rsidRPr="005145BA" w:rsidRDefault="005145BA" w:rsidP="005145BA">
      <w:pPr>
        <w:pStyle w:val="ListParagraph"/>
        <w:numPr>
          <w:ilvl w:val="0"/>
          <w:numId w:val="1"/>
        </w:numPr>
        <w:tabs>
          <w:tab w:val="left" w:pos="979"/>
        </w:tabs>
        <w:ind w:left="979" w:hanging="359"/>
        <w:rPr>
          <w:sz w:val="24"/>
        </w:rPr>
      </w:pPr>
      <w:r>
        <w:rPr>
          <w:sz w:val="24"/>
        </w:rPr>
        <w:t>When</w:t>
      </w:r>
      <w:r>
        <w:rPr>
          <w:spacing w:val="-3"/>
          <w:sz w:val="24"/>
        </w:rPr>
        <w:t xml:space="preserve"> </w:t>
      </w:r>
      <w:r>
        <w:rPr>
          <w:sz w:val="24"/>
        </w:rPr>
        <w:t>grades</w:t>
      </w:r>
      <w:r>
        <w:rPr>
          <w:spacing w:val="-1"/>
          <w:sz w:val="24"/>
        </w:rPr>
        <w:t xml:space="preserve"> </w:t>
      </w:r>
      <w:r>
        <w:rPr>
          <w:sz w:val="24"/>
        </w:rPr>
        <w:t>have</w:t>
      </w:r>
      <w:r>
        <w:rPr>
          <w:spacing w:val="-2"/>
          <w:sz w:val="24"/>
        </w:rPr>
        <w:t xml:space="preserve"> </w:t>
      </w:r>
      <w:r>
        <w:rPr>
          <w:sz w:val="24"/>
        </w:rPr>
        <w:t>been</w:t>
      </w:r>
      <w:r>
        <w:rPr>
          <w:spacing w:val="1"/>
          <w:sz w:val="24"/>
        </w:rPr>
        <w:t xml:space="preserve"> </w:t>
      </w:r>
      <w:r>
        <w:rPr>
          <w:sz w:val="24"/>
        </w:rPr>
        <w:t>entered</w:t>
      </w:r>
      <w:r>
        <w:rPr>
          <w:spacing w:val="-1"/>
          <w:sz w:val="24"/>
        </w:rPr>
        <w:t xml:space="preserve"> </w:t>
      </w:r>
      <w:r>
        <w:rPr>
          <w:sz w:val="24"/>
        </w:rPr>
        <w:t>and</w:t>
      </w:r>
      <w:r>
        <w:rPr>
          <w:spacing w:val="1"/>
          <w:sz w:val="24"/>
        </w:rPr>
        <w:t xml:space="preserve"> </w:t>
      </w:r>
      <w:r>
        <w:rPr>
          <w:sz w:val="24"/>
        </w:rPr>
        <w:t>are</w:t>
      </w:r>
      <w:r>
        <w:rPr>
          <w:spacing w:val="-1"/>
          <w:sz w:val="24"/>
        </w:rPr>
        <w:t xml:space="preserve"> </w:t>
      </w:r>
      <w:r>
        <w:rPr>
          <w:sz w:val="24"/>
        </w:rPr>
        <w:t>correct, click</w:t>
      </w:r>
      <w:r>
        <w:rPr>
          <w:spacing w:val="2"/>
          <w:sz w:val="24"/>
        </w:rPr>
        <w:t xml:space="preserve"> </w:t>
      </w:r>
      <w:r>
        <w:rPr>
          <w:b/>
          <w:sz w:val="24"/>
        </w:rPr>
        <w:t>SAVE</w:t>
      </w:r>
      <w:r>
        <w:rPr>
          <w:b/>
          <w:spacing w:val="-1"/>
          <w:sz w:val="24"/>
        </w:rPr>
        <w:t xml:space="preserve"> </w:t>
      </w:r>
      <w:r>
        <w:rPr>
          <w:sz w:val="24"/>
        </w:rPr>
        <w:t>at</w:t>
      </w:r>
      <w:r>
        <w:rPr>
          <w:spacing w:val="-1"/>
          <w:sz w:val="24"/>
        </w:rPr>
        <w:t xml:space="preserve"> </w:t>
      </w:r>
      <w:r>
        <w:rPr>
          <w:sz w:val="24"/>
        </w:rPr>
        <w:t>the</w:t>
      </w:r>
      <w:r>
        <w:rPr>
          <w:spacing w:val="-2"/>
          <w:sz w:val="24"/>
        </w:rPr>
        <w:t xml:space="preserve"> </w:t>
      </w:r>
      <w:r>
        <w:rPr>
          <w:sz w:val="24"/>
        </w:rPr>
        <w:t>bottom</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pacing w:val="-2"/>
          <w:sz w:val="24"/>
        </w:rPr>
        <w:t>screen.</w:t>
      </w:r>
    </w:p>
    <w:p w14:paraId="3926BD8E" w14:textId="5101FD06" w:rsidR="00337066" w:rsidRPr="00AA2612" w:rsidRDefault="00AA2612" w:rsidP="00AA2612">
      <w:pPr>
        <w:pStyle w:val="ListParagraph"/>
        <w:numPr>
          <w:ilvl w:val="0"/>
          <w:numId w:val="1"/>
        </w:numPr>
        <w:tabs>
          <w:tab w:val="left" w:pos="979"/>
        </w:tabs>
        <w:spacing w:before="275"/>
        <w:rPr>
          <w:sz w:val="24"/>
        </w:rPr>
      </w:pPr>
      <w:r w:rsidRPr="00AA2612">
        <w:rPr>
          <w:b/>
          <w:bCs/>
          <w:sz w:val="24"/>
        </w:rPr>
        <w:t>Note</w:t>
      </w:r>
      <w:r w:rsidR="00665DD1">
        <w:rPr>
          <w:b/>
          <w:bCs/>
          <w:sz w:val="24"/>
        </w:rPr>
        <w:t xml:space="preserve">: </w:t>
      </w:r>
      <w:r w:rsidR="00665DD1" w:rsidRPr="00665DD1">
        <w:rPr>
          <w:sz w:val="24"/>
        </w:rPr>
        <w:t>Students</w:t>
      </w:r>
      <w:r w:rsidRPr="00AA2612">
        <w:rPr>
          <w:sz w:val="24"/>
        </w:rPr>
        <w:t xml:space="preserve"> who </w:t>
      </w:r>
      <w:r w:rsidR="00665DD1">
        <w:rPr>
          <w:sz w:val="24"/>
        </w:rPr>
        <w:t>purchase</w:t>
      </w:r>
      <w:r w:rsidRPr="00AA2612">
        <w:rPr>
          <w:sz w:val="24"/>
        </w:rPr>
        <w:t xml:space="preserve"> a</w:t>
      </w:r>
      <w:r w:rsidRPr="00AA2612">
        <w:rPr>
          <w:spacing w:val="-1"/>
          <w:sz w:val="24"/>
        </w:rPr>
        <w:t xml:space="preserve"> </w:t>
      </w:r>
      <w:r w:rsidRPr="00AA2612">
        <w:rPr>
          <w:sz w:val="24"/>
        </w:rPr>
        <w:t>3-month extension on the</w:t>
      </w:r>
      <w:r w:rsidR="00665DD1">
        <w:rPr>
          <w:sz w:val="24"/>
        </w:rPr>
        <w:t>ir</w:t>
      </w:r>
      <w:r w:rsidRPr="00AA2612">
        <w:rPr>
          <w:spacing w:val="-1"/>
          <w:sz w:val="24"/>
        </w:rPr>
        <w:t xml:space="preserve"> </w:t>
      </w:r>
      <w:r w:rsidRPr="00AA2612">
        <w:rPr>
          <w:sz w:val="24"/>
        </w:rPr>
        <w:t>course</w:t>
      </w:r>
      <w:r w:rsidR="00665DD1">
        <w:rPr>
          <w:sz w:val="24"/>
        </w:rPr>
        <w:t xml:space="preserve"> </w:t>
      </w:r>
      <w:r w:rsidRPr="00AA2612">
        <w:rPr>
          <w:sz w:val="24"/>
        </w:rPr>
        <w:t xml:space="preserve">will </w:t>
      </w:r>
      <w:r w:rsidRPr="00AA2612">
        <w:rPr>
          <w:spacing w:val="-2"/>
          <w:sz w:val="24"/>
        </w:rPr>
        <w:t>already</w:t>
      </w:r>
    </w:p>
    <w:p w14:paraId="3926BD91" w14:textId="6C511188" w:rsidR="00337066" w:rsidRDefault="00675C68" w:rsidP="005F47B0">
      <w:pPr>
        <w:pStyle w:val="BodyText"/>
        <w:ind w:left="980" w:right="132"/>
      </w:pPr>
      <w:r>
        <w:t>have</w:t>
      </w:r>
      <w:r>
        <w:rPr>
          <w:spacing w:val="-4"/>
        </w:rPr>
        <w:t xml:space="preserve"> </w:t>
      </w:r>
      <w:r>
        <w:t>an</w:t>
      </w:r>
      <w:r>
        <w:rPr>
          <w:spacing w:val="-1"/>
        </w:rPr>
        <w:t xml:space="preserve"> </w:t>
      </w:r>
      <w:r>
        <w:t>“I”</w:t>
      </w:r>
      <w:r>
        <w:rPr>
          <w:spacing w:val="-2"/>
        </w:rPr>
        <w:t xml:space="preserve"> </w:t>
      </w:r>
      <w:r>
        <w:t>grade</w:t>
      </w:r>
      <w:r>
        <w:rPr>
          <w:spacing w:val="-4"/>
        </w:rPr>
        <w:t xml:space="preserve"> </w:t>
      </w:r>
      <w:r w:rsidR="00665DD1">
        <w:rPr>
          <w:spacing w:val="-4"/>
        </w:rPr>
        <w:t>listed in</w:t>
      </w:r>
      <w:r>
        <w:rPr>
          <w:spacing w:val="-3"/>
        </w:rPr>
        <w:t xml:space="preserve"> </w:t>
      </w:r>
      <w:r>
        <w:t>th</w:t>
      </w:r>
      <w:r w:rsidR="00665DD1">
        <w:t>e</w:t>
      </w:r>
      <w:r>
        <w:rPr>
          <w:spacing w:val="-3"/>
        </w:rPr>
        <w:t xml:space="preserve"> </w:t>
      </w:r>
      <w:r>
        <w:t>grade</w:t>
      </w:r>
      <w:r>
        <w:rPr>
          <w:spacing w:val="-4"/>
        </w:rPr>
        <w:t xml:space="preserve"> </w:t>
      </w:r>
      <w:r>
        <w:t>roste</w:t>
      </w:r>
      <w:r w:rsidR="00665DD1">
        <w:t xml:space="preserve">r. This will </w:t>
      </w:r>
      <w:r w:rsidR="00430A9B">
        <w:t>prevent you from entering a final grade</w:t>
      </w:r>
      <w:r>
        <w:t>.</w:t>
      </w:r>
      <w:r>
        <w:rPr>
          <w:spacing w:val="40"/>
        </w:rPr>
        <w:t xml:space="preserve"> </w:t>
      </w:r>
      <w:r w:rsidR="00665DD1">
        <w:t>Once those students complete the course</w:t>
      </w:r>
      <w:r>
        <w:t>,</w:t>
      </w:r>
      <w:r w:rsidR="005173E9">
        <w:t xml:space="preserve"> notify </w:t>
      </w:r>
      <w:hyperlink r:id="rId6" w:history="1">
        <w:r w:rsidR="00430A9B" w:rsidRPr="00693CAE">
          <w:rPr>
            <w:rStyle w:val="Hyperlink"/>
          </w:rPr>
          <w:t>und.courses@und.edu</w:t>
        </w:r>
      </w:hyperlink>
      <w:r w:rsidR="00430A9B">
        <w:t xml:space="preserve"> </w:t>
      </w:r>
      <w:r w:rsidR="00291676">
        <w:t xml:space="preserve">with the final grade and the student’s name. We will submit a final grade </w:t>
      </w:r>
      <w:r w:rsidR="00665DD1">
        <w:t xml:space="preserve">form </w:t>
      </w:r>
      <w:r w:rsidR="00291676">
        <w:t>to the Registrar</w:t>
      </w:r>
      <w:r w:rsidR="00665DD1">
        <w:t xml:space="preserve"> on your behalf</w:t>
      </w:r>
      <w:r w:rsidR="00291676">
        <w:t>. You will not need to take any further action.</w:t>
      </w:r>
    </w:p>
    <w:p w14:paraId="574D932A" w14:textId="77777777" w:rsidR="007C28A2" w:rsidRDefault="007C28A2" w:rsidP="005F47B0">
      <w:pPr>
        <w:pStyle w:val="BodyText"/>
        <w:ind w:left="980" w:right="132"/>
      </w:pPr>
    </w:p>
    <w:p w14:paraId="490354F5" w14:textId="77777777" w:rsidR="007C28A2" w:rsidRDefault="007C28A2" w:rsidP="005F47B0">
      <w:pPr>
        <w:pStyle w:val="BodyText"/>
        <w:ind w:left="980" w:right="132"/>
      </w:pPr>
    </w:p>
    <w:p w14:paraId="4D772566" w14:textId="77777777" w:rsidR="007C28A2" w:rsidRDefault="007C28A2" w:rsidP="005F47B0">
      <w:pPr>
        <w:pStyle w:val="BodyText"/>
        <w:ind w:left="980" w:right="132"/>
      </w:pPr>
    </w:p>
    <w:p w14:paraId="704D93B5" w14:textId="26CEDB5D" w:rsidR="00DA0D69" w:rsidRDefault="003C41F1" w:rsidP="0023512C">
      <w:pPr>
        <w:pStyle w:val="Heading1"/>
        <w:ind w:left="0"/>
      </w:pPr>
      <w:r>
        <w:lastRenderedPageBreak/>
        <w:t xml:space="preserve">SPEA </w:t>
      </w:r>
      <w:r w:rsidR="0023512C">
        <w:t>T</w:t>
      </w:r>
      <w:r>
        <w:t>erm</w:t>
      </w:r>
      <w:r w:rsidR="006C3D59">
        <w:t>s</w:t>
      </w:r>
      <w:r w:rsidR="0023512C">
        <w:t>—the term code is listed in your Blackboard Gradebook/Grade Center and translates to the following UND semesters:</w:t>
      </w:r>
    </w:p>
    <w:p w14:paraId="5BB09F61" w14:textId="77777777" w:rsidR="006C3D59" w:rsidRDefault="006C3D59" w:rsidP="00DA0D69">
      <w:pPr>
        <w:pStyle w:val="BodyText"/>
        <w:ind w:right="132"/>
      </w:pPr>
    </w:p>
    <w:tbl>
      <w:tblPr>
        <w:tblStyle w:val="TableGrid"/>
        <w:tblW w:w="0" w:type="auto"/>
        <w:tblInd w:w="980" w:type="dxa"/>
        <w:tblLook w:val="04A0" w:firstRow="1" w:lastRow="0" w:firstColumn="1" w:lastColumn="0" w:noHBand="0" w:noVBand="1"/>
      </w:tblPr>
      <w:tblGrid>
        <w:gridCol w:w="3021"/>
        <w:gridCol w:w="3035"/>
        <w:gridCol w:w="3060"/>
      </w:tblGrid>
      <w:tr w:rsidR="00C74674" w14:paraId="35D43564" w14:textId="77777777" w:rsidTr="00DA0D69">
        <w:tc>
          <w:tcPr>
            <w:tcW w:w="3021" w:type="dxa"/>
          </w:tcPr>
          <w:p w14:paraId="6E8282BE" w14:textId="32DCF7C8" w:rsidR="006C3D59" w:rsidRDefault="00BC7EDB" w:rsidP="005F47B0">
            <w:pPr>
              <w:pStyle w:val="BodyText"/>
              <w:ind w:right="132"/>
            </w:pPr>
            <w:r>
              <w:t>2410: Fall 2023</w:t>
            </w:r>
          </w:p>
        </w:tc>
        <w:tc>
          <w:tcPr>
            <w:tcW w:w="3035" w:type="dxa"/>
          </w:tcPr>
          <w:p w14:paraId="1FDEB88C" w14:textId="04F01425" w:rsidR="006C3D59" w:rsidRDefault="00BC7EDB" w:rsidP="005F47B0">
            <w:pPr>
              <w:pStyle w:val="BodyText"/>
              <w:ind w:right="132"/>
            </w:pPr>
            <w:r>
              <w:t>2430: Spring 202</w:t>
            </w:r>
            <w:r w:rsidR="00C74674">
              <w:t>4</w:t>
            </w:r>
          </w:p>
        </w:tc>
        <w:tc>
          <w:tcPr>
            <w:tcW w:w="3060" w:type="dxa"/>
          </w:tcPr>
          <w:p w14:paraId="3E5AA0B6" w14:textId="340248F4" w:rsidR="006C3D59" w:rsidRDefault="00C74674" w:rsidP="005F47B0">
            <w:pPr>
              <w:pStyle w:val="BodyText"/>
              <w:ind w:right="132"/>
            </w:pPr>
            <w:r>
              <w:t>2440: Summer 2024</w:t>
            </w:r>
          </w:p>
        </w:tc>
      </w:tr>
      <w:tr w:rsidR="00C74674" w14:paraId="42E179B0" w14:textId="77777777" w:rsidTr="00DA0D69">
        <w:tc>
          <w:tcPr>
            <w:tcW w:w="3021" w:type="dxa"/>
          </w:tcPr>
          <w:p w14:paraId="29111DEA" w14:textId="7D5E4516" w:rsidR="006C3D59" w:rsidRDefault="00BC7EDB" w:rsidP="005F47B0">
            <w:pPr>
              <w:pStyle w:val="BodyText"/>
              <w:ind w:right="132"/>
            </w:pPr>
            <w:r>
              <w:t>2510: Fall 2024</w:t>
            </w:r>
          </w:p>
        </w:tc>
        <w:tc>
          <w:tcPr>
            <w:tcW w:w="3035" w:type="dxa"/>
          </w:tcPr>
          <w:p w14:paraId="10B552A8" w14:textId="4F7CA52D" w:rsidR="006C3D59" w:rsidRDefault="00C74674" w:rsidP="005F47B0">
            <w:pPr>
              <w:pStyle w:val="BodyText"/>
              <w:ind w:right="132"/>
            </w:pPr>
            <w:r>
              <w:t>2530: Spring 2025</w:t>
            </w:r>
          </w:p>
        </w:tc>
        <w:tc>
          <w:tcPr>
            <w:tcW w:w="3060" w:type="dxa"/>
          </w:tcPr>
          <w:p w14:paraId="1730B6CC" w14:textId="732867B1" w:rsidR="006C3D59" w:rsidRDefault="00C74674" w:rsidP="005F47B0">
            <w:pPr>
              <w:pStyle w:val="BodyText"/>
              <w:ind w:right="132"/>
            </w:pPr>
            <w:r>
              <w:t>2540: Summer 2025</w:t>
            </w:r>
          </w:p>
        </w:tc>
      </w:tr>
      <w:tr w:rsidR="00C74674" w14:paraId="5A802403" w14:textId="77777777" w:rsidTr="00DA0D69">
        <w:tc>
          <w:tcPr>
            <w:tcW w:w="3021" w:type="dxa"/>
          </w:tcPr>
          <w:p w14:paraId="5F063D03" w14:textId="383CDE42" w:rsidR="006C3D59" w:rsidRDefault="00C74674" w:rsidP="005F47B0">
            <w:pPr>
              <w:pStyle w:val="BodyText"/>
              <w:ind w:right="132"/>
            </w:pPr>
            <w:r>
              <w:t>2</w:t>
            </w:r>
            <w:r w:rsidR="00850D3B">
              <w:t>6</w:t>
            </w:r>
            <w:r>
              <w:t>10: Fall 2025</w:t>
            </w:r>
          </w:p>
        </w:tc>
        <w:tc>
          <w:tcPr>
            <w:tcW w:w="3035" w:type="dxa"/>
          </w:tcPr>
          <w:p w14:paraId="0D5F8165" w14:textId="06CA6376" w:rsidR="006C3D59" w:rsidRDefault="00850D3B" w:rsidP="005F47B0">
            <w:pPr>
              <w:pStyle w:val="BodyText"/>
              <w:ind w:right="132"/>
            </w:pPr>
            <w:r>
              <w:t>2630: Spring 2026</w:t>
            </w:r>
          </w:p>
        </w:tc>
        <w:tc>
          <w:tcPr>
            <w:tcW w:w="3060" w:type="dxa"/>
          </w:tcPr>
          <w:p w14:paraId="23F3C959" w14:textId="6D9F13D0" w:rsidR="006C3D59" w:rsidRDefault="00850D3B" w:rsidP="005F47B0">
            <w:pPr>
              <w:pStyle w:val="BodyText"/>
              <w:ind w:right="132"/>
            </w:pPr>
            <w:r>
              <w:t>2640: Summer 2026</w:t>
            </w:r>
          </w:p>
        </w:tc>
      </w:tr>
    </w:tbl>
    <w:p w14:paraId="77C12EB3" w14:textId="4DF8ABF5" w:rsidR="00DA0D69" w:rsidRDefault="0023512C" w:rsidP="00DA0D69">
      <w:pPr>
        <w:pStyle w:val="BodyText"/>
        <w:ind w:left="980" w:right="132"/>
        <w:jc w:val="right"/>
      </w:pPr>
      <w:r>
        <w:t>(-</w:t>
      </w:r>
      <w:r w:rsidR="00DA0D69">
        <w:t>10 indicates Fall, -30 indicates Spring, -40 indicates Summer of the Fiscal Year</w:t>
      </w:r>
      <w:r>
        <w:t>)</w:t>
      </w:r>
    </w:p>
    <w:p w14:paraId="79257109" w14:textId="77777777" w:rsidR="00DA0D69" w:rsidRDefault="00DA0D69" w:rsidP="00DA0D69">
      <w:pPr>
        <w:pStyle w:val="BodyText"/>
        <w:ind w:right="132"/>
      </w:pPr>
    </w:p>
    <w:p w14:paraId="629F89FF" w14:textId="77777777" w:rsidR="00DA0D69" w:rsidRDefault="00DA0D69" w:rsidP="00DA0D69">
      <w:pPr>
        <w:pStyle w:val="BodyText"/>
        <w:ind w:right="132"/>
      </w:pPr>
    </w:p>
    <w:p w14:paraId="7AC3C804" w14:textId="637CCEBB" w:rsidR="00D67141" w:rsidRDefault="00D67141" w:rsidP="00D67141">
      <w:pPr>
        <w:pStyle w:val="Heading1"/>
        <w:ind w:left="0"/>
      </w:pPr>
      <w:r>
        <w:t>Faculty Center button in main Campus Connection menu:</w:t>
      </w:r>
    </w:p>
    <w:p w14:paraId="761A214F" w14:textId="77777777" w:rsidR="00D67141" w:rsidRDefault="00D67141" w:rsidP="00D67141">
      <w:pPr>
        <w:pStyle w:val="Heading1"/>
        <w:ind w:left="0"/>
      </w:pPr>
    </w:p>
    <w:p w14:paraId="334E549E" w14:textId="0C83541F" w:rsidR="000811BC" w:rsidRDefault="00D67141" w:rsidP="00DA0D69">
      <w:pPr>
        <w:pStyle w:val="BodyText"/>
        <w:ind w:right="132"/>
      </w:pPr>
      <w:r>
        <w:rPr>
          <w:noProof/>
        </w:rPr>
        <w:drawing>
          <wp:inline distT="0" distB="0" distL="0" distR="0" wp14:anchorId="733157F4" wp14:editId="75311462">
            <wp:extent cx="5181600" cy="3305175"/>
            <wp:effectExtent l="0" t="0" r="0" b="9525"/>
            <wp:docPr id="665745879" name="Picture 2" descr="Screenshot of the Faculty Center button in Campus Conn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5745879" name="Picture 2" descr="Screenshot of the Faculty Center button in Campus Connecti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81600" cy="3305175"/>
                    </a:xfrm>
                    <a:prstGeom prst="rect">
                      <a:avLst/>
                    </a:prstGeom>
                    <a:noFill/>
                  </pic:spPr>
                </pic:pic>
              </a:graphicData>
            </a:graphic>
          </wp:inline>
        </w:drawing>
      </w:r>
    </w:p>
    <w:p w14:paraId="6F5D0A59" w14:textId="1709C0B9" w:rsidR="00D67141" w:rsidRDefault="00D67141" w:rsidP="00DA0D69">
      <w:pPr>
        <w:pStyle w:val="BodyText"/>
        <w:ind w:right="132"/>
      </w:pPr>
    </w:p>
    <w:p w14:paraId="247F35DC" w14:textId="740734F6" w:rsidR="00D67141" w:rsidRDefault="00D67141" w:rsidP="00031C8A">
      <w:pPr>
        <w:pStyle w:val="Heading1"/>
        <w:ind w:left="0"/>
      </w:pPr>
      <w:r>
        <w:t>Term view and Change Term button</w:t>
      </w:r>
      <w:r w:rsidR="006D7F85">
        <w:t xml:space="preserve"> in Faculty Center. Click the </w:t>
      </w:r>
      <w:r w:rsidR="00E4459B">
        <w:t>highlighted icon to access the Grade Roster</w:t>
      </w:r>
      <w:r w:rsidR="006D7F85">
        <w:t>:</w:t>
      </w:r>
    </w:p>
    <w:p w14:paraId="74E98819" w14:textId="77777777" w:rsidR="00D67141" w:rsidRDefault="00D67141" w:rsidP="00DA0D69">
      <w:pPr>
        <w:pStyle w:val="BodyText"/>
        <w:ind w:right="132"/>
      </w:pPr>
    </w:p>
    <w:p w14:paraId="43357396" w14:textId="42EE9FFC" w:rsidR="00E4459B" w:rsidRPr="00E4459B" w:rsidRDefault="00E4459B" w:rsidP="00E4459B">
      <w:pPr>
        <w:pStyle w:val="BodyText"/>
        <w:ind w:right="132"/>
      </w:pPr>
      <w:r>
        <w:rPr>
          <w:noProof/>
        </w:rPr>
        <mc:AlternateContent>
          <mc:Choice Requires="wps">
            <w:drawing>
              <wp:anchor distT="0" distB="0" distL="114300" distR="114300" simplePos="0" relativeHeight="251659264" behindDoc="0" locked="0" layoutInCell="1" allowOverlap="1" wp14:anchorId="577C5525" wp14:editId="6F2C312E">
                <wp:simplePos x="0" y="0"/>
                <wp:positionH relativeFrom="column">
                  <wp:posOffset>260350</wp:posOffset>
                </wp:positionH>
                <wp:positionV relativeFrom="paragraph">
                  <wp:posOffset>2181860</wp:posOffset>
                </wp:positionV>
                <wp:extent cx="254000" cy="254000"/>
                <wp:effectExtent l="0" t="0" r="12700" b="12700"/>
                <wp:wrapNone/>
                <wp:docPr id="1243271081" name="Rectangle 8" descr="Highlight emphasizing grade roster button."/>
                <wp:cNvGraphicFramePr/>
                <a:graphic xmlns:a="http://schemas.openxmlformats.org/drawingml/2006/main">
                  <a:graphicData uri="http://schemas.microsoft.com/office/word/2010/wordprocessingShape">
                    <wps:wsp>
                      <wps:cNvSpPr/>
                      <wps:spPr>
                        <a:xfrm>
                          <a:off x="0" y="0"/>
                          <a:ext cx="254000" cy="254000"/>
                        </a:xfrm>
                        <a:prstGeom prst="rect">
                          <a:avLst/>
                        </a:prstGeom>
                        <a:solidFill>
                          <a:srgbClr val="FFFF00">
                            <a:alpha val="20000"/>
                          </a:srgb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68B6B0" id="Rectangle 8" o:spid="_x0000_s1026" alt="Highlight emphasizing grade roster button." style="position:absolute;margin-left:20.5pt;margin-top:171.8pt;width:20pt;height:20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" fillcolor="yellow" strokecolor="#0a121c [484]" strokeweight="2pt">
                <v:fill opacity="13107f"/>
              </v:rect>
            </w:pict>
          </mc:Fallback>
        </mc:AlternateContent>
      </w:r>
      <w:r w:rsidRPr="00E4459B">
        <w:rPr>
          <w:noProof/>
        </w:rPr>
        <w:drawing>
          <wp:inline distT="0" distB="0" distL="0" distR="0" wp14:anchorId="2B42F81E" wp14:editId="451A23E8">
            <wp:extent cx="6273800" cy="2630805"/>
            <wp:effectExtent l="0" t="0" r="0" b="0"/>
            <wp:docPr id="1707920792" name="Picture 7" descr="Screenshot of the My Schedule page with the Grade Roster button highligh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7920792" name="Picture 7" descr="Screenshot of the My Schedule page with the Grade Roster button highligh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73800" cy="2630805"/>
                    </a:xfrm>
                    <a:prstGeom prst="rect">
                      <a:avLst/>
                    </a:prstGeom>
                    <a:noFill/>
                    <a:ln>
                      <a:noFill/>
                    </a:ln>
                  </pic:spPr>
                </pic:pic>
              </a:graphicData>
            </a:graphic>
          </wp:inline>
        </w:drawing>
      </w:r>
    </w:p>
    <w:p w14:paraId="604AECE1" w14:textId="5387CA43" w:rsidR="00D67141" w:rsidRPr="00D67141" w:rsidRDefault="00D67141" w:rsidP="00D67141">
      <w:pPr>
        <w:pStyle w:val="BodyText"/>
        <w:ind w:right="132"/>
      </w:pPr>
    </w:p>
    <w:p w14:paraId="17EC3D0C" w14:textId="77777777" w:rsidR="00D67141" w:rsidRDefault="00D67141" w:rsidP="00DA0D69">
      <w:pPr>
        <w:pStyle w:val="BodyText"/>
        <w:ind w:right="132"/>
      </w:pPr>
    </w:p>
    <w:p w14:paraId="25E18EE2" w14:textId="41692A4D" w:rsidR="004B0D3F" w:rsidRDefault="00152521" w:rsidP="00152521">
      <w:pPr>
        <w:pStyle w:val="Heading1"/>
        <w:ind w:left="0"/>
      </w:pPr>
      <w:r>
        <w:t xml:space="preserve">Grade Roster view—note the Final Grade and Not Reviewed are selected under Display Options and Grade Roster Action. Below this view you will see all students in your SPEA course for that term. If you don’t see the student whose grade you are entering, you are likely in the wrong term. </w:t>
      </w:r>
    </w:p>
    <w:p w14:paraId="7B4B2921" w14:textId="25AD9E67" w:rsidR="004B0D3F" w:rsidRPr="004B0D3F" w:rsidRDefault="004B0D3F" w:rsidP="004B0D3F">
      <w:pPr>
        <w:pStyle w:val="BodyText"/>
        <w:ind w:right="132"/>
      </w:pPr>
      <w:r>
        <w:rPr>
          <w:noProof/>
        </w:rPr>
        <mc:AlternateContent>
          <mc:Choice Requires="wps">
            <w:drawing>
              <wp:anchor distT="0" distB="0" distL="114300" distR="114300" simplePos="0" relativeHeight="251661824" behindDoc="0" locked="0" layoutInCell="1" allowOverlap="1" wp14:anchorId="4DBF5E87" wp14:editId="0C3334B2">
                <wp:simplePos x="0" y="0"/>
                <wp:positionH relativeFrom="column">
                  <wp:posOffset>3270250</wp:posOffset>
                </wp:positionH>
                <wp:positionV relativeFrom="paragraph">
                  <wp:posOffset>1466850</wp:posOffset>
                </wp:positionV>
                <wp:extent cx="2006600" cy="260350"/>
                <wp:effectExtent l="0" t="0" r="12700" b="25400"/>
                <wp:wrapNone/>
                <wp:docPr id="1613951732" name="Rectangle 8" descr="Gighlight emphasizing that Grade Roster Action should say &quot;Not Reviewed&quot;"/>
                <wp:cNvGraphicFramePr/>
                <a:graphic xmlns:a="http://schemas.openxmlformats.org/drawingml/2006/main">
                  <a:graphicData uri="http://schemas.microsoft.com/office/word/2010/wordprocessingShape">
                    <wps:wsp>
                      <wps:cNvSpPr/>
                      <wps:spPr>
                        <a:xfrm>
                          <a:off x="0" y="0"/>
                          <a:ext cx="2006600" cy="260350"/>
                        </a:xfrm>
                        <a:prstGeom prst="rect">
                          <a:avLst/>
                        </a:prstGeom>
                        <a:solidFill>
                          <a:srgbClr val="FFFF00">
                            <a:alpha val="20000"/>
                          </a:srgb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E563DF" id="Rectangle 8" o:spid="_x0000_s1026" alt="Gighlight emphasizing that Grade Roster Action should say &quot;Not Reviewed&quot;" style="position:absolute;margin-left:257.5pt;margin-top:115.5pt;width:158pt;height:2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" fillcolor="yellow" strokecolor="#0a121c [484]" strokeweight="2pt">
                <v:fill opacity="13107f"/>
              </v:rect>
            </w:pict>
          </mc:Fallback>
        </mc:AlternateContent>
      </w:r>
      <w:r>
        <w:rPr>
          <w:noProof/>
        </w:rPr>
        <mc:AlternateContent>
          <mc:Choice Requires="wps">
            <w:drawing>
              <wp:anchor distT="0" distB="0" distL="114300" distR="114300" simplePos="0" relativeHeight="251659776" behindDoc="0" locked="0" layoutInCell="1" allowOverlap="1" wp14:anchorId="2502F921" wp14:editId="3F9A0B12">
                <wp:simplePos x="0" y="0"/>
                <wp:positionH relativeFrom="column">
                  <wp:posOffset>1676400</wp:posOffset>
                </wp:positionH>
                <wp:positionV relativeFrom="paragraph">
                  <wp:posOffset>1428750</wp:posOffset>
                </wp:positionV>
                <wp:extent cx="927100" cy="266700"/>
                <wp:effectExtent l="0" t="0" r="25400" b="19050"/>
                <wp:wrapNone/>
                <wp:docPr id="973507031" name="Rectangle 8" descr="Highlight emphasizing that the Final Grade roster type is selected."/>
                <wp:cNvGraphicFramePr/>
                <a:graphic xmlns:a="http://schemas.openxmlformats.org/drawingml/2006/main">
                  <a:graphicData uri="http://schemas.microsoft.com/office/word/2010/wordprocessingShape">
                    <wps:wsp>
                      <wps:cNvSpPr/>
                      <wps:spPr>
                        <a:xfrm>
                          <a:off x="0" y="0"/>
                          <a:ext cx="927100" cy="266700"/>
                        </a:xfrm>
                        <a:prstGeom prst="rect">
                          <a:avLst/>
                        </a:prstGeom>
                        <a:solidFill>
                          <a:srgbClr val="FFFF00">
                            <a:alpha val="20000"/>
                          </a:srgb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F04089" id="Rectangle 8" o:spid="_x0000_s1026" alt="Highlight emphasizing that the Final Grade roster type is selected." style="position:absolute;margin-left:132pt;margin-top:112.5pt;width:73pt;height:2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" fillcolor="yellow" strokecolor="#0a121c [484]" strokeweight="2pt">
                <v:fill opacity="13107f"/>
              </v:rect>
            </w:pict>
          </mc:Fallback>
        </mc:AlternateContent>
      </w:r>
      <w:r w:rsidRPr="004B0D3F">
        <w:rPr>
          <w:noProof/>
        </w:rPr>
        <w:drawing>
          <wp:inline distT="0" distB="0" distL="0" distR="0" wp14:anchorId="1F0E1BBF" wp14:editId="2307E3D4">
            <wp:extent cx="6273800" cy="2145665"/>
            <wp:effectExtent l="0" t="0" r="0" b="6985"/>
            <wp:docPr id="1994584288" name="Picture 10" descr="A screenshot of the Grade Roster view, with Final Grade and Not Reviewed settings highligh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4584288" name="Picture 10" descr="A screenshot of the Grade Roster view, with Final Grade and Not Reviewed settings highligh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73800" cy="2145665"/>
                    </a:xfrm>
                    <a:prstGeom prst="rect">
                      <a:avLst/>
                    </a:prstGeom>
                    <a:noFill/>
                    <a:ln>
                      <a:noFill/>
                    </a:ln>
                  </pic:spPr>
                </pic:pic>
              </a:graphicData>
            </a:graphic>
          </wp:inline>
        </w:drawing>
      </w:r>
    </w:p>
    <w:p w14:paraId="2A016C14" w14:textId="1F589DE2" w:rsidR="006D7F85" w:rsidRPr="005F47B0" w:rsidRDefault="006D7F85" w:rsidP="00DA0D69">
      <w:pPr>
        <w:pStyle w:val="BodyText"/>
        <w:ind w:right="132"/>
      </w:pPr>
    </w:p>
    <w:sectPr w:rsidR="006D7F85" w:rsidRPr="005F47B0">
      <w:type w:val="continuous"/>
      <w:pgSz w:w="12240" w:h="15840"/>
      <w:pgMar w:top="1480" w:right="1180" w:bottom="280" w:left="11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3F7DD4"/>
    <w:multiLevelType w:val="hybridMultilevel"/>
    <w:tmpl w:val="E236B4F0"/>
    <w:lvl w:ilvl="0" w:tplc="11B6E1B6">
      <w:start w:val="1"/>
      <w:numFmt w:val="decimal"/>
      <w:lvlText w:val="%1."/>
      <w:lvlJc w:val="left"/>
      <w:pPr>
        <w:ind w:left="98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BA2CA644">
      <w:numFmt w:val="bullet"/>
      <w:lvlText w:val=""/>
      <w:lvlJc w:val="left"/>
      <w:pPr>
        <w:ind w:left="1340" w:hanging="360"/>
      </w:pPr>
      <w:rPr>
        <w:rFonts w:ascii="Symbol" w:eastAsia="Symbol" w:hAnsi="Symbol" w:cs="Symbol" w:hint="default"/>
        <w:b w:val="0"/>
        <w:bCs w:val="0"/>
        <w:i w:val="0"/>
        <w:iCs w:val="0"/>
        <w:spacing w:val="0"/>
        <w:w w:val="100"/>
        <w:sz w:val="24"/>
        <w:szCs w:val="24"/>
        <w:lang w:val="en-US" w:eastAsia="en-US" w:bidi="ar-SA"/>
      </w:rPr>
    </w:lvl>
    <w:lvl w:ilvl="2" w:tplc="EEC6B38A">
      <w:numFmt w:val="bullet"/>
      <w:lvlText w:val="•"/>
      <w:lvlJc w:val="left"/>
      <w:pPr>
        <w:ind w:left="2288" w:hanging="360"/>
      </w:pPr>
      <w:rPr>
        <w:rFonts w:hint="default"/>
        <w:lang w:val="en-US" w:eastAsia="en-US" w:bidi="ar-SA"/>
      </w:rPr>
    </w:lvl>
    <w:lvl w:ilvl="3" w:tplc="2826B5B0">
      <w:numFmt w:val="bullet"/>
      <w:lvlText w:val="•"/>
      <w:lvlJc w:val="left"/>
      <w:pPr>
        <w:ind w:left="3237" w:hanging="360"/>
      </w:pPr>
      <w:rPr>
        <w:rFonts w:hint="default"/>
        <w:lang w:val="en-US" w:eastAsia="en-US" w:bidi="ar-SA"/>
      </w:rPr>
    </w:lvl>
    <w:lvl w:ilvl="4" w:tplc="B3AC6860">
      <w:numFmt w:val="bullet"/>
      <w:lvlText w:val="•"/>
      <w:lvlJc w:val="left"/>
      <w:pPr>
        <w:ind w:left="4186" w:hanging="360"/>
      </w:pPr>
      <w:rPr>
        <w:rFonts w:hint="default"/>
        <w:lang w:val="en-US" w:eastAsia="en-US" w:bidi="ar-SA"/>
      </w:rPr>
    </w:lvl>
    <w:lvl w:ilvl="5" w:tplc="9822F442">
      <w:numFmt w:val="bullet"/>
      <w:lvlText w:val="•"/>
      <w:lvlJc w:val="left"/>
      <w:pPr>
        <w:ind w:left="5135" w:hanging="360"/>
      </w:pPr>
      <w:rPr>
        <w:rFonts w:hint="default"/>
        <w:lang w:val="en-US" w:eastAsia="en-US" w:bidi="ar-SA"/>
      </w:rPr>
    </w:lvl>
    <w:lvl w:ilvl="6" w:tplc="4D3665B2">
      <w:numFmt w:val="bullet"/>
      <w:lvlText w:val="•"/>
      <w:lvlJc w:val="left"/>
      <w:pPr>
        <w:ind w:left="6084" w:hanging="360"/>
      </w:pPr>
      <w:rPr>
        <w:rFonts w:hint="default"/>
        <w:lang w:val="en-US" w:eastAsia="en-US" w:bidi="ar-SA"/>
      </w:rPr>
    </w:lvl>
    <w:lvl w:ilvl="7" w:tplc="DD1CF5A8">
      <w:numFmt w:val="bullet"/>
      <w:lvlText w:val="•"/>
      <w:lvlJc w:val="left"/>
      <w:pPr>
        <w:ind w:left="7033" w:hanging="360"/>
      </w:pPr>
      <w:rPr>
        <w:rFonts w:hint="default"/>
        <w:lang w:val="en-US" w:eastAsia="en-US" w:bidi="ar-SA"/>
      </w:rPr>
    </w:lvl>
    <w:lvl w:ilvl="8" w:tplc="DB749D86">
      <w:numFmt w:val="bullet"/>
      <w:lvlText w:val="•"/>
      <w:lvlJc w:val="left"/>
      <w:pPr>
        <w:ind w:left="7982" w:hanging="360"/>
      </w:pPr>
      <w:rPr>
        <w:rFonts w:hint="default"/>
        <w:lang w:val="en-US" w:eastAsia="en-US" w:bidi="ar-SA"/>
      </w:rPr>
    </w:lvl>
  </w:abstractNum>
  <w:abstractNum w:abstractNumId="1" w15:restartNumberingAfterBreak="0">
    <w:nsid w:val="3E312D6C"/>
    <w:multiLevelType w:val="hybridMultilevel"/>
    <w:tmpl w:val="87A660FE"/>
    <w:lvl w:ilvl="0" w:tplc="6AC21CF2">
      <w:start w:val="1"/>
      <w:numFmt w:val="decimal"/>
      <w:lvlText w:val="%1."/>
      <w:lvlJc w:val="left"/>
      <w:pPr>
        <w:ind w:left="98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AF722044">
      <w:numFmt w:val="bullet"/>
      <w:lvlText w:val=""/>
      <w:lvlJc w:val="left"/>
      <w:pPr>
        <w:ind w:left="1340" w:hanging="360"/>
      </w:pPr>
      <w:rPr>
        <w:rFonts w:ascii="Symbol" w:eastAsia="Symbol" w:hAnsi="Symbol" w:cs="Symbol" w:hint="default"/>
        <w:b w:val="0"/>
        <w:bCs w:val="0"/>
        <w:i w:val="0"/>
        <w:iCs w:val="0"/>
        <w:spacing w:val="0"/>
        <w:w w:val="100"/>
        <w:sz w:val="24"/>
        <w:szCs w:val="24"/>
        <w:lang w:val="en-US" w:eastAsia="en-US" w:bidi="ar-SA"/>
      </w:rPr>
    </w:lvl>
    <w:lvl w:ilvl="2" w:tplc="35660A0A">
      <w:numFmt w:val="bullet"/>
      <w:lvlText w:val="•"/>
      <w:lvlJc w:val="left"/>
      <w:pPr>
        <w:ind w:left="2288" w:hanging="360"/>
      </w:pPr>
      <w:rPr>
        <w:rFonts w:hint="default"/>
        <w:lang w:val="en-US" w:eastAsia="en-US" w:bidi="ar-SA"/>
      </w:rPr>
    </w:lvl>
    <w:lvl w:ilvl="3" w:tplc="86E456FC">
      <w:numFmt w:val="bullet"/>
      <w:lvlText w:val="•"/>
      <w:lvlJc w:val="left"/>
      <w:pPr>
        <w:ind w:left="3237" w:hanging="360"/>
      </w:pPr>
      <w:rPr>
        <w:rFonts w:hint="default"/>
        <w:lang w:val="en-US" w:eastAsia="en-US" w:bidi="ar-SA"/>
      </w:rPr>
    </w:lvl>
    <w:lvl w:ilvl="4" w:tplc="8EA82CF8">
      <w:numFmt w:val="bullet"/>
      <w:lvlText w:val="•"/>
      <w:lvlJc w:val="left"/>
      <w:pPr>
        <w:ind w:left="4186" w:hanging="360"/>
      </w:pPr>
      <w:rPr>
        <w:rFonts w:hint="default"/>
        <w:lang w:val="en-US" w:eastAsia="en-US" w:bidi="ar-SA"/>
      </w:rPr>
    </w:lvl>
    <w:lvl w:ilvl="5" w:tplc="ABBCF222">
      <w:numFmt w:val="bullet"/>
      <w:lvlText w:val="•"/>
      <w:lvlJc w:val="left"/>
      <w:pPr>
        <w:ind w:left="5135" w:hanging="360"/>
      </w:pPr>
      <w:rPr>
        <w:rFonts w:hint="default"/>
        <w:lang w:val="en-US" w:eastAsia="en-US" w:bidi="ar-SA"/>
      </w:rPr>
    </w:lvl>
    <w:lvl w:ilvl="6" w:tplc="A91AE770">
      <w:numFmt w:val="bullet"/>
      <w:lvlText w:val="•"/>
      <w:lvlJc w:val="left"/>
      <w:pPr>
        <w:ind w:left="6084" w:hanging="360"/>
      </w:pPr>
      <w:rPr>
        <w:rFonts w:hint="default"/>
        <w:lang w:val="en-US" w:eastAsia="en-US" w:bidi="ar-SA"/>
      </w:rPr>
    </w:lvl>
    <w:lvl w:ilvl="7" w:tplc="6A0E3A38">
      <w:numFmt w:val="bullet"/>
      <w:lvlText w:val="•"/>
      <w:lvlJc w:val="left"/>
      <w:pPr>
        <w:ind w:left="7033" w:hanging="360"/>
      </w:pPr>
      <w:rPr>
        <w:rFonts w:hint="default"/>
        <w:lang w:val="en-US" w:eastAsia="en-US" w:bidi="ar-SA"/>
      </w:rPr>
    </w:lvl>
    <w:lvl w:ilvl="8" w:tplc="D19E1CE0">
      <w:numFmt w:val="bullet"/>
      <w:lvlText w:val="•"/>
      <w:lvlJc w:val="left"/>
      <w:pPr>
        <w:ind w:left="7982" w:hanging="360"/>
      </w:pPr>
      <w:rPr>
        <w:rFonts w:hint="default"/>
        <w:lang w:val="en-US" w:eastAsia="en-US" w:bidi="ar-SA"/>
      </w:rPr>
    </w:lvl>
  </w:abstractNum>
  <w:num w:numId="1" w16cid:durableId="1731415760">
    <w:abstractNumId w:val="0"/>
  </w:num>
  <w:num w:numId="2" w16cid:durableId="3183826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337066"/>
    <w:rsid w:val="00031C8A"/>
    <w:rsid w:val="000366D8"/>
    <w:rsid w:val="0004451A"/>
    <w:rsid w:val="000811BC"/>
    <w:rsid w:val="00152521"/>
    <w:rsid w:val="00187B6E"/>
    <w:rsid w:val="0023512C"/>
    <w:rsid w:val="00287D5E"/>
    <w:rsid w:val="00291676"/>
    <w:rsid w:val="00337066"/>
    <w:rsid w:val="00342855"/>
    <w:rsid w:val="003A59EA"/>
    <w:rsid w:val="003C41F1"/>
    <w:rsid w:val="003C4D95"/>
    <w:rsid w:val="00430A9B"/>
    <w:rsid w:val="004457A4"/>
    <w:rsid w:val="00453D57"/>
    <w:rsid w:val="004B0D3F"/>
    <w:rsid w:val="005145BA"/>
    <w:rsid w:val="00516373"/>
    <w:rsid w:val="005173E9"/>
    <w:rsid w:val="00561E1D"/>
    <w:rsid w:val="005B367D"/>
    <w:rsid w:val="005F47B0"/>
    <w:rsid w:val="00651B23"/>
    <w:rsid w:val="00661858"/>
    <w:rsid w:val="00665DD1"/>
    <w:rsid w:val="00675C68"/>
    <w:rsid w:val="0069730E"/>
    <w:rsid w:val="006C3D59"/>
    <w:rsid w:val="006D7F85"/>
    <w:rsid w:val="00742D67"/>
    <w:rsid w:val="00751CA4"/>
    <w:rsid w:val="0076467B"/>
    <w:rsid w:val="007C28A2"/>
    <w:rsid w:val="00850D3B"/>
    <w:rsid w:val="00865C3D"/>
    <w:rsid w:val="008B0D7A"/>
    <w:rsid w:val="00944829"/>
    <w:rsid w:val="009709FC"/>
    <w:rsid w:val="00A6774F"/>
    <w:rsid w:val="00A82658"/>
    <w:rsid w:val="00AA2612"/>
    <w:rsid w:val="00AE356C"/>
    <w:rsid w:val="00B0034F"/>
    <w:rsid w:val="00BC7EDB"/>
    <w:rsid w:val="00C4474D"/>
    <w:rsid w:val="00C459D8"/>
    <w:rsid w:val="00C74674"/>
    <w:rsid w:val="00D60E56"/>
    <w:rsid w:val="00D67141"/>
    <w:rsid w:val="00DA0D69"/>
    <w:rsid w:val="00E4459B"/>
    <w:rsid w:val="00E725EA"/>
    <w:rsid w:val="00F2356A"/>
    <w:rsid w:val="00F639B5"/>
    <w:rsid w:val="00FE3F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6BD77"/>
  <w15:docId w15:val="{BA639917-8605-4871-8C6C-154377FED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2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spacing w:before="22"/>
      <w:ind w:left="2952" w:right="134" w:hanging="2821"/>
    </w:pPr>
    <w:rPr>
      <w:rFonts w:ascii="Verdana" w:eastAsia="Verdana" w:hAnsi="Verdana" w:cs="Verdana"/>
      <w:sz w:val="32"/>
      <w:szCs w:val="32"/>
    </w:rPr>
  </w:style>
  <w:style w:type="paragraph" w:styleId="ListParagraph">
    <w:name w:val="List Paragraph"/>
    <w:basedOn w:val="Normal"/>
    <w:uiPriority w:val="1"/>
    <w:qFormat/>
    <w:pPr>
      <w:ind w:left="134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430A9B"/>
    <w:rPr>
      <w:color w:val="0000FF" w:themeColor="hyperlink"/>
      <w:u w:val="single"/>
    </w:rPr>
  </w:style>
  <w:style w:type="character" w:styleId="UnresolvedMention">
    <w:name w:val="Unresolved Mention"/>
    <w:basedOn w:val="DefaultParagraphFont"/>
    <w:uiPriority w:val="99"/>
    <w:semiHidden/>
    <w:unhideWhenUsed/>
    <w:rsid w:val="00430A9B"/>
    <w:rPr>
      <w:color w:val="605E5C"/>
      <w:shd w:val="clear" w:color="auto" w:fill="E1DFDD"/>
    </w:rPr>
  </w:style>
  <w:style w:type="table" w:styleId="TableGrid">
    <w:name w:val="Table Grid"/>
    <w:basedOn w:val="TableNormal"/>
    <w:uiPriority w:val="39"/>
    <w:rsid w:val="006C3D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DA0D6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5581618">
      <w:bodyDiv w:val="1"/>
      <w:marLeft w:val="0"/>
      <w:marRight w:val="0"/>
      <w:marTop w:val="0"/>
      <w:marBottom w:val="0"/>
      <w:divBdr>
        <w:top w:val="none" w:sz="0" w:space="0" w:color="auto"/>
        <w:left w:val="none" w:sz="0" w:space="0" w:color="auto"/>
        <w:bottom w:val="none" w:sz="0" w:space="0" w:color="auto"/>
        <w:right w:val="none" w:sz="0" w:space="0" w:color="auto"/>
      </w:divBdr>
    </w:div>
    <w:div w:id="1286698722">
      <w:bodyDiv w:val="1"/>
      <w:marLeft w:val="0"/>
      <w:marRight w:val="0"/>
      <w:marTop w:val="0"/>
      <w:marBottom w:val="0"/>
      <w:divBdr>
        <w:top w:val="none" w:sz="0" w:space="0" w:color="auto"/>
        <w:left w:val="none" w:sz="0" w:space="0" w:color="auto"/>
        <w:bottom w:val="none" w:sz="0" w:space="0" w:color="auto"/>
        <w:right w:val="none" w:sz="0" w:space="0" w:color="auto"/>
      </w:divBdr>
    </w:div>
    <w:div w:id="1437825574">
      <w:bodyDiv w:val="1"/>
      <w:marLeft w:val="0"/>
      <w:marRight w:val="0"/>
      <w:marTop w:val="0"/>
      <w:marBottom w:val="0"/>
      <w:divBdr>
        <w:top w:val="none" w:sz="0" w:space="0" w:color="auto"/>
        <w:left w:val="none" w:sz="0" w:space="0" w:color="auto"/>
        <w:bottom w:val="none" w:sz="0" w:space="0" w:color="auto"/>
        <w:right w:val="none" w:sz="0" w:space="0" w:color="auto"/>
      </w:divBdr>
    </w:div>
    <w:div w:id="1463689337">
      <w:bodyDiv w:val="1"/>
      <w:marLeft w:val="0"/>
      <w:marRight w:val="0"/>
      <w:marTop w:val="0"/>
      <w:marBottom w:val="0"/>
      <w:divBdr>
        <w:top w:val="none" w:sz="0" w:space="0" w:color="auto"/>
        <w:left w:val="none" w:sz="0" w:space="0" w:color="auto"/>
        <w:bottom w:val="none" w:sz="0" w:space="0" w:color="auto"/>
        <w:right w:val="none" w:sz="0" w:space="0" w:color="auto"/>
      </w:divBdr>
    </w:div>
    <w:div w:id="1543981994">
      <w:bodyDiv w:val="1"/>
      <w:marLeft w:val="0"/>
      <w:marRight w:val="0"/>
      <w:marTop w:val="0"/>
      <w:marBottom w:val="0"/>
      <w:divBdr>
        <w:top w:val="none" w:sz="0" w:space="0" w:color="auto"/>
        <w:left w:val="none" w:sz="0" w:space="0" w:color="auto"/>
        <w:bottom w:val="none" w:sz="0" w:space="0" w:color="auto"/>
        <w:right w:val="none" w:sz="0" w:space="0" w:color="auto"/>
      </w:divBdr>
    </w:div>
    <w:div w:id="16492861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nd.courses@und.edu" TargetMode="External"/><Relationship Id="rId11" Type="http://schemas.openxmlformats.org/officeDocument/2006/relationships/theme" Target="theme/theme1.xml"/><Relationship Id="rId5" Type="http://schemas.openxmlformats.org/officeDocument/2006/relationships/image" Target="media/image1.tif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ec37a091-b9a6-47e5-98d0-903d4a419203}" enabled="0" method="" siteId="{ec37a091-b9a6-47e5-98d0-903d4a419203}" removed="1"/>
</clbl:labelList>
</file>

<file path=docProps/app.xml><?xml version="1.0" encoding="utf-8"?>
<Properties xmlns="http://schemas.openxmlformats.org/officeDocument/2006/extended-properties" xmlns:vt="http://schemas.openxmlformats.org/officeDocument/2006/docPropsVTypes">
  <Template>Normal.dotm</Template>
  <TotalTime>72</TotalTime>
  <Pages>3</Pages>
  <Words>434</Words>
  <Characters>2477</Characters>
  <Application>Microsoft Office Word</Application>
  <DocSecurity>0</DocSecurity>
  <Lines>20</Lines>
  <Paragraphs>5</Paragraphs>
  <ScaleCrop>false</ScaleCrop>
  <Company>University of North Dakota</Company>
  <LinksUpToDate>false</LinksUpToDate>
  <CharactersWithSpaces>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hflaten</dc:creator>
  <cp:lastModifiedBy>Cavanaugh, Alex</cp:lastModifiedBy>
  <cp:revision>54</cp:revision>
  <dcterms:created xsi:type="dcterms:W3CDTF">2024-12-27T18:48:00Z</dcterms:created>
  <dcterms:modified xsi:type="dcterms:W3CDTF">2025-05-28T14:59:00Z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2019-01-04T00:00:00Z</vt:filetime>
  </property>
  <property fmtid="{D5CDD505-2E9C-101B-9397-08002B2CF9AE}" pid="3" name="Creator">
    <vt:lpwstr>Microsoft® Word 2016</vt:lpwstr>
  </property>
  <property fmtid="{D5CDD505-2E9C-101B-9397-08002B2CF9AE}" pid="4" name="LastSaved">
    <vt:filetime>2024-12-27T00:00:00Z</vt:filetime>
  </property>
  <property fmtid="{D5CDD505-2E9C-101B-9397-08002B2CF9AE}" pid="5" name="Producer">
    <vt:lpwstr>Microsoft® Word 2016</vt:lpwstr>
  </property>
</Properties>
</file>