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5869" w:rsidR="00A95869" w:rsidP="00A95869" w:rsidRDefault="00A95869" w14:paraId="37339B84" w14:textId="77777777">
      <w:pPr>
        <w:pStyle w:val="Heading1"/>
      </w:pPr>
      <w:r w:rsidRPr="00A95869">
        <w:t>STUDENT DISABILITY RESOURCES GUIDE</w:t>
      </w:r>
    </w:p>
    <w:p w:rsidRPr="006238BA" w:rsidR="00A95869" w:rsidP="00A000F5" w:rsidRDefault="00A95869" w14:paraId="4096E76D" w14:textId="77777777">
      <w:pPr>
        <w:pStyle w:val="Heading3"/>
      </w:pPr>
      <w:r w:rsidRPr="006238BA">
        <w:t xml:space="preserve">Our role is to ensure students have equal opportunity </w:t>
      </w:r>
      <w:bookmarkStart w:name="_Int_ZggHtV7e" w:id="0"/>
      <w:r w:rsidRPr="006238BA">
        <w:t>to</w:t>
      </w:r>
      <w:bookmarkEnd w:id="0"/>
      <w:r w:rsidRPr="006238BA">
        <w:t xml:space="preserve"> courses, housing, dining, and campus programs. We work with students with disabilities to access the programs, services, and accommodations they need at UND.</w:t>
      </w:r>
    </w:p>
    <w:p w:rsidRPr="00A95869" w:rsidR="005A19B5" w:rsidP="00A95869" w:rsidRDefault="005A19B5" w14:paraId="14D33F2E" w14:textId="77777777">
      <w:pPr>
        <w:spacing w:before="480"/>
      </w:pPr>
      <w:r w:rsidRPr="00A95869">
        <w:t>O'Kelly Room 2</w:t>
      </w:r>
    </w:p>
    <w:p w:rsidRPr="00A95869" w:rsidR="005A19B5" w:rsidP="00A95869" w:rsidRDefault="005A19B5" w14:paraId="072B871B" w14:textId="77777777">
      <w:r w:rsidRPr="00A95869">
        <w:t>221 Centennial Dr Stop 8006</w:t>
      </w:r>
    </w:p>
    <w:p w:rsidRPr="00A95869" w:rsidR="005A19B5" w:rsidP="00A95869" w:rsidRDefault="005A19B5" w14:paraId="2BEABD8C" w14:textId="77777777">
      <w:r w:rsidRPr="00A95869">
        <w:t>Grand Forks, ND 58202</w:t>
      </w:r>
    </w:p>
    <w:p w:rsidRPr="00A95869" w:rsidR="005A19B5" w:rsidP="00A95869" w:rsidRDefault="005A19B5" w14:paraId="67767A2D" w14:textId="77777777">
      <w:r w:rsidRPr="00A95869">
        <w:t>Phone 701.777.2100</w:t>
      </w:r>
    </w:p>
    <w:p w:rsidRPr="00A95869" w:rsidR="005A19B5" w:rsidP="00A95869" w:rsidRDefault="005A19B5" w14:paraId="4739F3C7" w14:textId="77777777">
      <w:r w:rsidRPr="00A95869">
        <w:t>Fax 701.777.2100</w:t>
      </w:r>
    </w:p>
    <w:p w:rsidR="00937E4E" w:rsidP="00A95869" w:rsidRDefault="00A95869" w14:paraId="08A390E8" w14:textId="77777777">
      <w:pPr>
        <w:sectPr w:rsidR="00937E4E" w:rsidSect="00937E4E">
          <w:headerReference w:type="default" r:id="rId7"/>
          <w:footerReference w:type="default" r:id="rId8"/>
          <w:pgSz w:w="12240" w:h="15840" w:orient="portrait"/>
          <w:pgMar w:top="1440" w:right="1440" w:bottom="1440" w:left="1440" w:header="720" w:footer="720" w:gutter="0"/>
          <w:cols w:space="720"/>
          <w:titlePg/>
          <w:docGrid w:linePitch="360"/>
        </w:sectPr>
      </w:pPr>
      <w:hyperlink w:history="1" r:id="rId9">
        <w:r w:rsidRPr="00A95869">
          <w:rPr>
            <w:rStyle w:val="Hyperlink"/>
            <w:color w:val="auto"/>
            <w:u w:val="none"/>
          </w:rPr>
          <w:t>UND.sdr@UND.edu</w:t>
        </w:r>
      </w:hyperlink>
    </w:p>
    <w:p w:rsidRPr="006238BA" w:rsidR="005A19B5" w:rsidP="00A000F5" w:rsidRDefault="005A19B5" w14:paraId="5137CE91" w14:textId="21869FC6">
      <w:pPr>
        <w:pStyle w:val="Heading2"/>
      </w:pPr>
      <w:r w:rsidR="005A19B5">
        <w:rPr/>
        <w:t>WHAT WE DO</w:t>
      </w:r>
    </w:p>
    <w:p w:rsidRPr="006238BA" w:rsidR="005A19B5" w:rsidP="00A000F5" w:rsidRDefault="005A19B5" w14:paraId="64FC687D" w14:textId="77777777">
      <w:pPr>
        <w:pStyle w:val="Heading3"/>
      </w:pPr>
      <w:r w:rsidRPr="006238BA">
        <w:t>Determine Eligibility for Accommodations</w:t>
      </w:r>
    </w:p>
    <w:p w:rsidR="005A19B5" w:rsidP="00A95869" w:rsidRDefault="005A19B5" w14:paraId="42417F1E" w14:textId="60316282">
      <w:pPr>
        <w:spacing w:before="240"/>
      </w:pPr>
      <w:r w:rsidR="005A19B5">
        <w:rPr/>
        <w:t xml:space="preserve">We guide students through the process of requesting academic, housing, </w:t>
      </w:r>
      <w:r w:rsidR="3FD2BC85">
        <w:rPr/>
        <w:t xml:space="preserve">or </w:t>
      </w:r>
      <w:r w:rsidR="005A19B5">
        <w:rPr/>
        <w:t>dining accommodations.</w:t>
      </w:r>
    </w:p>
    <w:p w:rsidRPr="006238BA" w:rsidR="005A19B5" w:rsidP="00A000F5" w:rsidRDefault="005A19B5" w14:paraId="65B67777" w14:textId="77777777">
      <w:pPr>
        <w:pStyle w:val="Heading3"/>
      </w:pPr>
      <w:r w:rsidRPr="006238BA">
        <w:t>Interactive Process</w:t>
      </w:r>
    </w:p>
    <w:p w:rsidR="005A19B5" w:rsidP="006238BA" w:rsidRDefault="005A19B5" w14:paraId="2411FAB5" w14:textId="77777777">
      <w:r>
        <w:t>Meet one-on-one with an Access Coordinator to discuss your disability, barriers, and accommodation needs.</w:t>
      </w:r>
    </w:p>
    <w:p w:rsidRPr="006238BA" w:rsidR="005A19B5" w:rsidP="00A000F5" w:rsidRDefault="005A19B5" w14:paraId="60CBA980" w14:textId="77777777">
      <w:pPr>
        <w:pStyle w:val="Heading3"/>
      </w:pPr>
      <w:r w:rsidRPr="006238BA">
        <w:t>Accommodation Implementation</w:t>
      </w:r>
    </w:p>
    <w:p w:rsidR="005A19B5" w:rsidP="00A95869" w:rsidRDefault="005A19B5" w14:paraId="003272BD" w14:textId="77777777">
      <w:r>
        <w:t>We help ensure accommodations are reasonable, appropriate, and tailored to provide access for your courses each semester.</w:t>
      </w:r>
    </w:p>
    <w:p w:rsidRPr="006238BA" w:rsidR="005A19B5" w:rsidP="00A000F5" w:rsidRDefault="005A19B5" w14:paraId="2A686AF8" w14:textId="77777777">
      <w:pPr>
        <w:pStyle w:val="Heading3"/>
      </w:pPr>
      <w:r w:rsidRPr="006238BA">
        <w:t>Campus Resources &amp; Referrals</w:t>
      </w:r>
    </w:p>
    <w:p w:rsidR="005A19B5" w:rsidP="00A95869" w:rsidRDefault="005A19B5" w14:paraId="02DC6951" w14:textId="77777777">
      <w:r>
        <w:t>We connect students to other UND offices and resources to support access to campus programs.</w:t>
      </w:r>
    </w:p>
    <w:p w:rsidRPr="006238BA" w:rsidR="005A19B5" w:rsidP="00A000F5" w:rsidRDefault="005A19B5" w14:paraId="5CC0F349" w14:textId="77777777">
      <w:pPr>
        <w:pStyle w:val="Heading3"/>
      </w:pPr>
      <w:r w:rsidRPr="006238BA">
        <w:t>Eligibility for Disability Accommodations</w:t>
      </w:r>
    </w:p>
    <w:p w:rsidR="005A19B5" w:rsidP="00A95869" w:rsidRDefault="005A19B5" w14:paraId="71420D76" w14:textId="77777777">
      <w:r>
        <w:t>To be eligible for accommodations, a student must:</w:t>
      </w:r>
    </w:p>
    <w:p w:rsidRPr="006238BA" w:rsidR="006238BA" w:rsidP="006238BA" w:rsidRDefault="006238BA" w14:paraId="04397A02" w14:textId="77777777">
      <w:pPr>
        <w:pStyle w:val="ListParagraph"/>
      </w:pPr>
      <w:r w:rsidRPr="006238BA">
        <w:t>Have a physical or mental impairment that substantially limits one or more major life activities such as learning, seeing, hearing, speaking, walking, or breathing. The presence of a disability alone does not automatically qualify an individual for accommodations.</w:t>
      </w:r>
    </w:p>
    <w:p w:rsidRPr="006238BA" w:rsidR="006238BA" w:rsidP="006238BA" w:rsidRDefault="006238BA" w14:paraId="2C0A5B7F" w14:textId="77777777">
      <w:pPr>
        <w:pStyle w:val="ListParagraph"/>
      </w:pPr>
      <w:r w:rsidRPr="006238BA">
        <w:t>Experience functional limitations caused by the disability that significantly limit or prevent access to university programs, services, or facilities.</w:t>
      </w:r>
    </w:p>
    <w:p w:rsidRPr="006238BA" w:rsidR="005A19B5" w:rsidP="00A000F5" w:rsidRDefault="005A19B5" w14:paraId="5BCF0428" w14:textId="77777777">
      <w:pPr>
        <w:pStyle w:val="Heading3"/>
      </w:pPr>
      <w:r w:rsidRPr="006238BA">
        <w:t>Criteria for Accommodations</w:t>
      </w:r>
    </w:p>
    <w:p w:rsidR="005A19B5" w:rsidP="006238BA" w:rsidRDefault="005A19B5" w14:paraId="2FDF57C3" w14:textId="27C03BAA">
      <w:pPr>
        <w:pStyle w:val="ListParagraph"/>
      </w:pPr>
      <w:r>
        <w:t>Determinations are made on a case-by-case basis through an interactive process with the student, including discussion and review of documentation.</w:t>
      </w:r>
    </w:p>
    <w:p w:rsidR="006238BA" w:rsidP="006238BA" w:rsidRDefault="005A19B5" w14:paraId="26369687" w14:textId="1D4E9293">
      <w:pPr>
        <w:pStyle w:val="ListParagraph"/>
      </w:pPr>
      <w:r>
        <w:t>There must be a logical connection between the functional limitations of the disability and the requested accommodations.</w:t>
      </w:r>
    </w:p>
    <w:p w:rsidR="006238BA" w:rsidRDefault="006238BA" w14:paraId="6A59D0CA" w14:textId="77777777">
      <w:pPr>
        <w:rPr>
          <w:rFonts w:eastAsia="Times New Roman" w:cstheme="minorHAnsi"/>
          <w:color w:val="000000"/>
        </w:rPr>
      </w:pPr>
      <w:r>
        <w:br w:type="page"/>
      </w:r>
    </w:p>
    <w:p w:rsidRPr="006238BA" w:rsidR="005A19B5" w:rsidP="00A000F5" w:rsidRDefault="005A19B5" w14:paraId="14D09047" w14:textId="77777777">
      <w:pPr>
        <w:pStyle w:val="Heading2"/>
      </w:pPr>
      <w:r w:rsidRPr="006238BA">
        <w:lastRenderedPageBreak/>
        <w:t>WHAT TO EXPECT FROM YOUR INITIAL MEETING</w:t>
      </w:r>
    </w:p>
    <w:p w:rsidRPr="006238BA" w:rsidR="005A19B5" w:rsidP="00A000F5" w:rsidRDefault="005A19B5" w14:paraId="203BC159" w14:textId="77777777">
      <w:pPr>
        <w:pStyle w:val="Heading3"/>
      </w:pPr>
      <w:r w:rsidRPr="006238BA">
        <w:t>Your Access Coordinator Will:</w:t>
      </w:r>
    </w:p>
    <w:p w:rsidR="005A19B5" w:rsidP="006238BA" w:rsidRDefault="005A19B5" w14:paraId="2F7526BC" w14:textId="2940502A">
      <w:pPr>
        <w:pStyle w:val="ListParagraph"/>
      </w:pPr>
      <w:r>
        <w:t>Ask about your disability, its history, and its impact on daily life</w:t>
      </w:r>
    </w:p>
    <w:p w:rsidR="005A19B5" w:rsidP="006238BA" w:rsidRDefault="005A19B5" w14:paraId="3C5BC500" w14:textId="5B7EC194">
      <w:pPr>
        <w:pStyle w:val="ListParagraph"/>
      </w:pPr>
      <w:r>
        <w:t>Discuss any previous accommodations or support services</w:t>
      </w:r>
    </w:p>
    <w:p w:rsidR="005A19B5" w:rsidP="006238BA" w:rsidRDefault="005A19B5" w14:paraId="27A16E83" w14:textId="5A85E8A4">
      <w:pPr>
        <w:pStyle w:val="ListParagraph"/>
      </w:pPr>
      <w:r>
        <w:t>Work with you to identify potential accommodations</w:t>
      </w:r>
    </w:p>
    <w:p w:rsidR="005A19B5" w:rsidP="006238BA" w:rsidRDefault="005A19B5" w14:paraId="77196570" w14:textId="26D43DBA">
      <w:pPr>
        <w:pStyle w:val="ListParagraph"/>
      </w:pPr>
      <w:r>
        <w:t>Determine if additional documentation is needed</w:t>
      </w:r>
    </w:p>
    <w:p w:rsidR="005A19B5" w:rsidP="006238BA" w:rsidRDefault="005A19B5" w14:paraId="24556F54" w14:textId="6707ACEB">
      <w:pPr>
        <w:pStyle w:val="ListParagraph"/>
      </w:pPr>
      <w:proofErr w:type="gramStart"/>
      <w:r>
        <w:t>Connect you</w:t>
      </w:r>
      <w:proofErr w:type="gramEnd"/>
      <w:r>
        <w:t xml:space="preserve"> with other services or campus offices if helpful</w:t>
      </w:r>
    </w:p>
    <w:p w:rsidRPr="006238BA" w:rsidR="005A19B5" w:rsidP="00A000F5" w:rsidRDefault="005A19B5" w14:paraId="2048020D" w14:textId="77777777">
      <w:pPr>
        <w:pStyle w:val="Heading3"/>
      </w:pPr>
      <w:r w:rsidRPr="006238BA">
        <w:t>Questions Your Access Coordinator Will Ask:</w:t>
      </w:r>
    </w:p>
    <w:p w:rsidR="005A19B5" w:rsidP="006238BA" w:rsidRDefault="005A19B5" w14:paraId="05836466" w14:textId="07938026">
      <w:pPr>
        <w:pStyle w:val="ListParagraph"/>
      </w:pPr>
      <w:r>
        <w:t>What brought you to this meeting today?</w:t>
      </w:r>
    </w:p>
    <w:p w:rsidR="005A19B5" w:rsidP="006238BA" w:rsidRDefault="005A19B5" w14:paraId="1CAF4EF6" w14:textId="134D042F">
      <w:pPr>
        <w:pStyle w:val="ListParagraph"/>
      </w:pPr>
      <w:r>
        <w:t xml:space="preserve">Have you received </w:t>
      </w:r>
      <w:proofErr w:type="gramStart"/>
      <w:r>
        <w:t>accommodations</w:t>
      </w:r>
      <w:proofErr w:type="gramEnd"/>
      <w:r>
        <w:t xml:space="preserve"> in the past (high school or college)?</w:t>
      </w:r>
    </w:p>
    <w:p w:rsidR="005A19B5" w:rsidP="006238BA" w:rsidRDefault="005A19B5" w14:paraId="0C74E5CC" w14:textId="1D34941B">
      <w:pPr>
        <w:pStyle w:val="ListParagraph"/>
      </w:pPr>
      <w:r>
        <w:t>What barriers are you experiencing in your courses or academic environment?</w:t>
      </w:r>
    </w:p>
    <w:p w:rsidR="005A19B5" w:rsidP="006238BA" w:rsidRDefault="005A19B5" w14:paraId="7BA07FF3" w14:textId="3117904C">
      <w:pPr>
        <w:pStyle w:val="ListParagraph"/>
      </w:pPr>
      <w:r>
        <w:t>How do these barriers show up for you day to day?</w:t>
      </w:r>
    </w:p>
    <w:p w:rsidRPr="006238BA" w:rsidR="005A19B5" w:rsidP="00A000F5" w:rsidRDefault="005A19B5" w14:paraId="1EAA1B0F" w14:textId="77777777">
      <w:pPr>
        <w:pStyle w:val="Heading3"/>
      </w:pPr>
      <w:r w:rsidRPr="006238BA">
        <w:t>After Your Initial Meeting:</w:t>
      </w:r>
    </w:p>
    <w:p w:rsidR="005A19B5" w:rsidP="006238BA" w:rsidRDefault="005A19B5" w14:paraId="7EDCC5BE" w14:textId="2887D514">
      <w:pPr>
        <w:pStyle w:val="ListParagraph"/>
      </w:pPr>
      <w:r>
        <w:t xml:space="preserve">If </w:t>
      </w:r>
      <w:proofErr w:type="gramStart"/>
      <w:r>
        <w:t>accommodations are</w:t>
      </w:r>
      <w:proofErr w:type="gramEnd"/>
      <w:r>
        <w:t xml:space="preserve"> supported, you will receive a copy of your Notification of Disability Accommodations email. Your instructors will also receive a copy.</w:t>
      </w:r>
    </w:p>
    <w:p w:rsidR="006238BA" w:rsidP="006238BA" w:rsidRDefault="005A19B5" w14:paraId="769B0C2C" w14:textId="130CBEEE">
      <w:pPr>
        <w:pStyle w:val="ListParagraph"/>
      </w:pPr>
      <w:r>
        <w:t xml:space="preserve">We encourage you to connect with your instructors to discuss the </w:t>
      </w:r>
      <w:proofErr w:type="gramStart"/>
      <w:r>
        <w:t>accommodations</w:t>
      </w:r>
      <w:proofErr w:type="gramEnd"/>
      <w:r>
        <w:t xml:space="preserve"> and how they may be implemented in each class.</w:t>
      </w:r>
    </w:p>
    <w:p w:rsidR="006238BA" w:rsidRDefault="006238BA" w14:paraId="6B05759E" w14:textId="77777777">
      <w:pPr>
        <w:rPr>
          <w:rFonts w:eastAsia="Times New Roman" w:cstheme="minorHAnsi"/>
          <w:color w:val="000000"/>
        </w:rPr>
      </w:pPr>
      <w:r>
        <w:br w:type="page"/>
      </w:r>
    </w:p>
    <w:p w:rsidRPr="006238BA" w:rsidR="005A19B5" w:rsidP="00A000F5" w:rsidRDefault="005A19B5" w14:paraId="1C541DFB" w14:textId="77777777">
      <w:pPr>
        <w:pStyle w:val="Heading2"/>
      </w:pPr>
      <w:r w:rsidRPr="006238BA">
        <w:lastRenderedPageBreak/>
        <w:t>THE DIFFERENCE BETWEEN K - 12 &amp; COLLEGE</w:t>
      </w:r>
    </w:p>
    <w:p w:rsidR="005A19B5" w:rsidP="00A000F5" w:rsidRDefault="005A19B5" w14:paraId="620EE02D" w14:textId="77777777">
      <w:pPr>
        <w:pStyle w:val="Heading3"/>
      </w:pPr>
      <w:r>
        <w:t>For students with a disability, there are several differences between the K-12 and the post-secondary academic environment and experiences.</w:t>
      </w:r>
    </w:p>
    <w:p w:rsidR="005A19B5" w:rsidP="00937E4E" w:rsidRDefault="005A19B5" w14:paraId="4BBDC58B" w14:textId="0C47558B">
      <w:pPr>
        <w:spacing w:after="480"/>
      </w:pPr>
      <w:r>
        <w:t>Disability accommodations in college are regulated by Section 504 of the Rehabilitation Act of 1973 and the Americans with Disabilities Act of 1990 (ADA). The Individuals with Disabilities Education Act (IDEA) that was utilized in K-12 education to provide IEP support is no longer applicable.</w:t>
      </w:r>
    </w:p>
    <w:tbl>
      <w:tblPr>
        <w:tblStyle w:val="PlainTable2"/>
        <w:tblpPr w:leftFromText="180" w:rightFromText="180" w:vertAnchor="page" w:horzAnchor="margin" w:tblpY="5610"/>
        <w:tblW w:w="9332" w:type="dxa"/>
        <w:tblLook w:val="04A0" w:firstRow="1" w:lastRow="0" w:firstColumn="1" w:lastColumn="0" w:noHBand="0" w:noVBand="1"/>
      </w:tblPr>
      <w:tblGrid>
        <w:gridCol w:w="4666"/>
        <w:gridCol w:w="4666"/>
      </w:tblGrid>
      <w:tr w:rsidRPr="00E57A06" w:rsidR="00937E4E" w:rsidTr="00A000F5" w14:paraId="71A65289" w14:textId="77777777">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4666" w:type="dxa"/>
            <w:vAlign w:val="center"/>
            <w:hideMark/>
          </w:tcPr>
          <w:p w:rsidRPr="00E57A06" w:rsidR="00937E4E" w:rsidP="00A000F5" w:rsidRDefault="00937E4E" w14:paraId="30A2AA2C" w14:textId="77777777">
            <w:r w:rsidRPr="00E57A06">
              <w:t>K–12</w:t>
            </w:r>
          </w:p>
        </w:tc>
        <w:tc>
          <w:tcPr>
            <w:tcW w:w="4666" w:type="dxa"/>
            <w:vAlign w:val="center"/>
            <w:hideMark/>
          </w:tcPr>
          <w:p w:rsidRPr="00E57A06" w:rsidR="00937E4E" w:rsidP="00A000F5" w:rsidRDefault="00937E4E" w14:paraId="6B673698" w14:textId="77777777">
            <w:pPr>
              <w:cnfStyle w:val="100000000000" w:firstRow="1" w:lastRow="0" w:firstColumn="0" w:lastColumn="0" w:oddVBand="0" w:evenVBand="0" w:oddHBand="0" w:evenHBand="0" w:firstRowFirstColumn="0" w:firstRowLastColumn="0" w:lastRowFirstColumn="0" w:lastRowLastColumn="0"/>
            </w:pPr>
            <w:r w:rsidRPr="00E57A06">
              <w:t>College</w:t>
            </w:r>
          </w:p>
        </w:tc>
      </w:tr>
      <w:tr w:rsidRPr="00E57A06" w:rsidR="00937E4E" w:rsidTr="00A000F5" w14:paraId="64D7ED5F" w14:textId="77777777">
        <w:trPr>
          <w:cnfStyle w:val="000000100000" w:firstRow="0" w:lastRow="0" w:firstColumn="0" w:lastColumn="0" w:oddVBand="0" w:evenVBand="0" w:oddHBand="1" w:evenHBand="0" w:firstRowFirstColumn="0" w:firstRowLastColumn="0" w:lastRowFirstColumn="0" w:lastRowLastColumn="0"/>
          <w:trHeight w:val="1267"/>
        </w:trPr>
        <w:tc>
          <w:tcPr>
            <w:cnfStyle w:val="001000000000" w:firstRow="0" w:lastRow="0" w:firstColumn="1" w:lastColumn="0" w:oddVBand="0" w:evenVBand="0" w:oddHBand="0" w:evenHBand="0" w:firstRowFirstColumn="0" w:firstRowLastColumn="0" w:lastRowFirstColumn="0" w:lastRowLastColumn="0"/>
            <w:tcW w:w="4666" w:type="dxa"/>
            <w:vAlign w:val="center"/>
            <w:hideMark/>
          </w:tcPr>
          <w:p w:rsidRPr="00E57A06" w:rsidR="00937E4E" w:rsidP="00A000F5" w:rsidRDefault="00937E4E" w14:paraId="14B95293" w14:textId="77777777">
            <w:r w:rsidRPr="00E57A06">
              <w:t>Services provided under the Individuals with Disabilities Education Act (IDEA), which focuses on student success.</w:t>
            </w:r>
          </w:p>
        </w:tc>
        <w:tc>
          <w:tcPr>
            <w:tcW w:w="4666" w:type="dxa"/>
            <w:vAlign w:val="center"/>
            <w:hideMark/>
          </w:tcPr>
          <w:p w:rsidRPr="00E57A06" w:rsidR="00937E4E" w:rsidP="00A000F5" w:rsidRDefault="00937E4E" w14:paraId="24A18E2C" w14:textId="77777777">
            <w:pPr>
              <w:cnfStyle w:val="000000100000" w:firstRow="0" w:lastRow="0" w:firstColumn="0" w:lastColumn="0" w:oddVBand="0" w:evenVBand="0" w:oddHBand="1" w:evenHBand="0" w:firstRowFirstColumn="0" w:firstRowLastColumn="0" w:lastRowFirstColumn="0" w:lastRowLastColumn="0"/>
              <w:rPr>
                <w:rFonts w:eastAsia="Times New Roman" w:cstheme="minorHAnsi"/>
                <w:szCs w:val="24"/>
              </w:rPr>
            </w:pPr>
            <w:r w:rsidRPr="00E57A06">
              <w:rPr>
                <w:rFonts w:eastAsia="Times New Roman" w:cstheme="minorHAnsi"/>
                <w:szCs w:val="24"/>
              </w:rPr>
              <w:t>Services provided under the Americans with Disabilities Act (ADA) and Section 504, which focus on equal access—not guaranteed success.</w:t>
            </w:r>
          </w:p>
        </w:tc>
      </w:tr>
      <w:tr w:rsidRPr="00E57A06" w:rsidR="00937E4E" w:rsidTr="00A000F5" w14:paraId="5F30A325" w14:textId="77777777">
        <w:trPr>
          <w:trHeight w:val="1354"/>
        </w:trPr>
        <w:tc>
          <w:tcPr>
            <w:cnfStyle w:val="001000000000" w:firstRow="0" w:lastRow="0" w:firstColumn="1" w:lastColumn="0" w:oddVBand="0" w:evenVBand="0" w:oddHBand="0" w:evenHBand="0" w:firstRowFirstColumn="0" w:firstRowLastColumn="0" w:lastRowFirstColumn="0" w:lastRowLastColumn="0"/>
            <w:tcW w:w="4666" w:type="dxa"/>
            <w:vAlign w:val="center"/>
            <w:hideMark/>
          </w:tcPr>
          <w:p w:rsidRPr="00E57A06" w:rsidR="00937E4E" w:rsidP="00A000F5" w:rsidRDefault="00937E4E" w14:paraId="4ABA48FA" w14:textId="77777777">
            <w:r w:rsidRPr="00E57A06">
              <w:t>Students may have an IEP or 504 Plan created and managed by the school.</w:t>
            </w:r>
          </w:p>
        </w:tc>
        <w:tc>
          <w:tcPr>
            <w:tcW w:w="4666" w:type="dxa"/>
            <w:vAlign w:val="center"/>
            <w:hideMark/>
          </w:tcPr>
          <w:p w:rsidRPr="00E57A06" w:rsidR="00937E4E" w:rsidP="00A000F5" w:rsidRDefault="00937E4E" w14:paraId="678E7523"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szCs w:val="24"/>
              </w:rPr>
            </w:pPr>
            <w:r w:rsidRPr="00E57A06">
              <w:rPr>
                <w:rFonts w:eastAsia="Times New Roman" w:cstheme="minorHAnsi"/>
                <w:szCs w:val="24"/>
              </w:rPr>
              <w:t xml:space="preserve">No IEPs or 504 Plans. Students must request </w:t>
            </w:r>
            <w:proofErr w:type="gramStart"/>
            <w:r w:rsidRPr="00E57A06">
              <w:rPr>
                <w:rFonts w:eastAsia="Times New Roman" w:cstheme="minorHAnsi"/>
                <w:szCs w:val="24"/>
              </w:rPr>
              <w:t>accommodations</w:t>
            </w:r>
            <w:proofErr w:type="gramEnd"/>
            <w:r w:rsidRPr="00E57A06">
              <w:rPr>
                <w:rFonts w:eastAsia="Times New Roman" w:cstheme="minorHAnsi"/>
                <w:szCs w:val="24"/>
              </w:rPr>
              <w:t xml:space="preserve"> through Student Disability Resources and engage in the interactive process.</w:t>
            </w:r>
          </w:p>
        </w:tc>
      </w:tr>
      <w:tr w:rsidRPr="00E57A06" w:rsidR="00937E4E" w:rsidTr="00A000F5" w14:paraId="08494555" w14:textId="77777777">
        <w:trPr>
          <w:cnfStyle w:val="000000100000" w:firstRow="0" w:lastRow="0" w:firstColumn="0" w:lastColumn="0" w:oddVBand="0" w:evenVBand="0" w:oddHBand="1" w:evenHBand="0" w:firstRowFirstColumn="0" w:firstRowLastColumn="0" w:lastRowFirstColumn="0" w:lastRowLastColumn="0"/>
          <w:trHeight w:val="1037"/>
        </w:trPr>
        <w:tc>
          <w:tcPr>
            <w:cnfStyle w:val="001000000000" w:firstRow="0" w:lastRow="0" w:firstColumn="1" w:lastColumn="0" w:oddVBand="0" w:evenVBand="0" w:oddHBand="0" w:evenHBand="0" w:firstRowFirstColumn="0" w:firstRowLastColumn="0" w:lastRowFirstColumn="0" w:lastRowLastColumn="0"/>
            <w:tcW w:w="4666" w:type="dxa"/>
            <w:vAlign w:val="center"/>
            <w:hideMark/>
          </w:tcPr>
          <w:p w:rsidRPr="00E57A06" w:rsidR="00937E4E" w:rsidP="00A000F5" w:rsidRDefault="00937E4E" w14:paraId="67EF9DB4" w14:textId="77777777">
            <w:r w:rsidRPr="2203C0D2">
              <w:t>Parents and teachers often speak and advocate for the students.</w:t>
            </w:r>
          </w:p>
        </w:tc>
        <w:tc>
          <w:tcPr>
            <w:tcW w:w="4666" w:type="dxa"/>
            <w:vAlign w:val="center"/>
            <w:hideMark/>
          </w:tcPr>
          <w:p w:rsidRPr="00E57A06" w:rsidR="00937E4E" w:rsidP="00A000F5" w:rsidRDefault="00937E4E" w14:paraId="6E81E55E" w14:textId="77777777">
            <w:pPr>
              <w:cnfStyle w:val="000000100000" w:firstRow="0" w:lastRow="0" w:firstColumn="0" w:lastColumn="0" w:oddVBand="0" w:evenVBand="0" w:oddHBand="1" w:evenHBand="0" w:firstRowFirstColumn="0" w:firstRowLastColumn="0" w:lastRowFirstColumn="0" w:lastRowLastColumn="0"/>
              <w:rPr>
                <w:rFonts w:eastAsia="Times New Roman" w:cstheme="minorHAnsi"/>
                <w:szCs w:val="24"/>
              </w:rPr>
            </w:pPr>
            <w:r w:rsidRPr="00E57A06">
              <w:rPr>
                <w:rFonts w:eastAsia="Times New Roman" w:cstheme="minorHAnsi"/>
                <w:szCs w:val="24"/>
              </w:rPr>
              <w:t xml:space="preserve">Students are expected to </w:t>
            </w:r>
            <w:proofErr w:type="gramStart"/>
            <w:r w:rsidRPr="00E57A06">
              <w:rPr>
                <w:rFonts w:eastAsia="Times New Roman" w:cstheme="minorHAnsi"/>
                <w:szCs w:val="24"/>
              </w:rPr>
              <w:t>self</w:t>
            </w:r>
            <w:proofErr w:type="gramEnd"/>
            <w:r w:rsidRPr="00E57A06">
              <w:rPr>
                <w:rFonts w:eastAsia="Times New Roman" w:cstheme="minorHAnsi"/>
                <w:szCs w:val="24"/>
              </w:rPr>
              <w:t>-advocate and communicate directly with faculty and staff.</w:t>
            </w:r>
          </w:p>
        </w:tc>
      </w:tr>
      <w:tr w:rsidRPr="00E57A06" w:rsidR="00937E4E" w:rsidTr="00A000F5" w14:paraId="6D7B7B08" w14:textId="77777777">
        <w:trPr>
          <w:trHeight w:val="1022"/>
        </w:trPr>
        <w:tc>
          <w:tcPr>
            <w:cnfStyle w:val="001000000000" w:firstRow="0" w:lastRow="0" w:firstColumn="1" w:lastColumn="0" w:oddVBand="0" w:evenVBand="0" w:oddHBand="0" w:evenHBand="0" w:firstRowFirstColumn="0" w:firstRowLastColumn="0" w:lastRowFirstColumn="0" w:lastRowLastColumn="0"/>
            <w:tcW w:w="4666" w:type="dxa"/>
            <w:vAlign w:val="center"/>
            <w:hideMark/>
          </w:tcPr>
          <w:p w:rsidRPr="00E57A06" w:rsidR="00937E4E" w:rsidP="00A000F5" w:rsidRDefault="00937E4E" w14:paraId="7DF57CDB" w14:textId="77777777">
            <w:r w:rsidRPr="2203C0D2">
              <w:t>Schools monitor progress, remind students of responsibilities, and adjust support automatically.</w:t>
            </w:r>
          </w:p>
        </w:tc>
        <w:tc>
          <w:tcPr>
            <w:tcW w:w="4666" w:type="dxa"/>
            <w:vAlign w:val="center"/>
            <w:hideMark/>
          </w:tcPr>
          <w:p w:rsidRPr="00E57A06" w:rsidR="00937E4E" w:rsidP="00A000F5" w:rsidRDefault="00937E4E" w14:paraId="4DC3D97D"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szCs w:val="24"/>
              </w:rPr>
            </w:pPr>
            <w:r w:rsidRPr="00E57A06">
              <w:rPr>
                <w:rFonts w:eastAsia="Times New Roman" w:cstheme="minorHAnsi"/>
                <w:szCs w:val="24"/>
              </w:rPr>
              <w:t xml:space="preserve">Students must request </w:t>
            </w:r>
            <w:proofErr w:type="gramStart"/>
            <w:r w:rsidRPr="00E57A06">
              <w:rPr>
                <w:rFonts w:eastAsia="Times New Roman" w:cstheme="minorHAnsi"/>
                <w:szCs w:val="24"/>
              </w:rPr>
              <w:t>accommodations</w:t>
            </w:r>
            <w:proofErr w:type="gramEnd"/>
            <w:r w:rsidRPr="00E57A06">
              <w:rPr>
                <w:rFonts w:eastAsia="Times New Roman" w:cstheme="minorHAnsi"/>
                <w:szCs w:val="24"/>
              </w:rPr>
              <w:t xml:space="preserve"> each semester, follow procedures, and meet deadlines.</w:t>
            </w:r>
          </w:p>
        </w:tc>
      </w:tr>
      <w:tr w:rsidRPr="00E57A06" w:rsidR="00937E4E" w:rsidTr="00A000F5" w14:paraId="5A243C03" w14:textId="77777777">
        <w:trPr>
          <w:cnfStyle w:val="000000100000" w:firstRow="0" w:lastRow="0" w:firstColumn="0" w:lastColumn="0" w:oddVBand="0" w:evenVBand="0" w:oddHBand="1" w:evenHBand="0" w:firstRowFirstColumn="0" w:firstRowLastColumn="0" w:lastRowFirstColumn="0" w:lastRowLastColumn="0"/>
          <w:trHeight w:val="1109"/>
        </w:trPr>
        <w:tc>
          <w:tcPr>
            <w:cnfStyle w:val="001000000000" w:firstRow="0" w:lastRow="0" w:firstColumn="1" w:lastColumn="0" w:oddVBand="0" w:evenVBand="0" w:oddHBand="0" w:evenHBand="0" w:firstRowFirstColumn="0" w:firstRowLastColumn="0" w:lastRowFirstColumn="0" w:lastRowLastColumn="0"/>
            <w:tcW w:w="4666" w:type="dxa"/>
            <w:vAlign w:val="center"/>
            <w:hideMark/>
          </w:tcPr>
          <w:p w:rsidRPr="00E57A06" w:rsidR="00937E4E" w:rsidP="00A000F5" w:rsidRDefault="00937E4E" w14:paraId="352BCDF4" w14:textId="77777777">
            <w:r w:rsidRPr="00E57A06">
              <w:t>Parents are part of the decision-making team and receive regular updates.</w:t>
            </w:r>
          </w:p>
        </w:tc>
        <w:tc>
          <w:tcPr>
            <w:tcW w:w="4666" w:type="dxa"/>
            <w:vAlign w:val="center"/>
            <w:hideMark/>
          </w:tcPr>
          <w:p w:rsidRPr="00E57A06" w:rsidR="00937E4E" w:rsidP="00A000F5" w:rsidRDefault="00937E4E" w14:paraId="6C88E0C8" w14:textId="77777777">
            <w:pPr>
              <w:cnfStyle w:val="000000100000" w:firstRow="0" w:lastRow="0" w:firstColumn="0" w:lastColumn="0" w:oddVBand="0" w:evenVBand="0" w:oddHBand="1" w:evenHBand="0" w:firstRowFirstColumn="0" w:firstRowLastColumn="0" w:lastRowFirstColumn="0" w:lastRowLastColumn="0"/>
              <w:rPr>
                <w:rFonts w:eastAsia="Times New Roman" w:cstheme="minorHAnsi"/>
                <w:szCs w:val="24"/>
              </w:rPr>
            </w:pPr>
            <w:r w:rsidRPr="00E57A06">
              <w:rPr>
                <w:rFonts w:eastAsia="Times New Roman" w:cstheme="minorHAnsi"/>
                <w:szCs w:val="24"/>
              </w:rPr>
              <w:t>Parents no longer have a legal role. They can provide support, but students manage their own services.</w:t>
            </w:r>
          </w:p>
        </w:tc>
      </w:tr>
    </w:tbl>
    <w:p w:rsidR="005A19B5" w:rsidP="00A95869" w:rsidRDefault="005A19B5" w14:paraId="23A84D6F" w14:textId="77777777"/>
    <w:p w:rsidR="00937E4E" w:rsidRDefault="00937E4E" w14:paraId="273300E4" w14:textId="77777777">
      <w:r>
        <w:br w:type="page"/>
      </w:r>
    </w:p>
    <w:p w:rsidR="005A19B5" w:rsidP="00A000F5" w:rsidRDefault="005A19B5" w14:paraId="01F90390" w14:textId="27A95BC9">
      <w:pPr>
        <w:pStyle w:val="Heading2"/>
      </w:pPr>
      <w:r>
        <w:lastRenderedPageBreak/>
        <w:t>THE LAW &amp; STUDENT RIGHTS</w:t>
      </w:r>
    </w:p>
    <w:p w:rsidR="005A19B5" w:rsidP="00A000F5" w:rsidRDefault="005A19B5" w14:paraId="490A5D5D" w14:textId="77777777">
      <w:pPr>
        <w:pStyle w:val="Heading3"/>
      </w:pPr>
      <w:r>
        <w:t>Americans with Disabilities Act (ADA) as Amended &amp; Section 504</w:t>
      </w:r>
    </w:p>
    <w:p w:rsidR="005A19B5" w:rsidP="00A000F5" w:rsidRDefault="005A19B5" w14:paraId="2DAC9F84" w14:textId="77777777">
      <w:r>
        <w:t xml:space="preserve">These laws guarantee equal access for individuals with disabilities in higher education. </w:t>
      </w:r>
      <w:proofErr w:type="gramStart"/>
      <w:r>
        <w:t>Accommodations provide</w:t>
      </w:r>
      <w:proofErr w:type="gramEnd"/>
      <w:r>
        <w:t xml:space="preserve"> access but </w:t>
      </w:r>
      <w:proofErr w:type="gramStart"/>
      <w:r>
        <w:t>do</w:t>
      </w:r>
      <w:proofErr w:type="gramEnd"/>
      <w:r>
        <w:t xml:space="preserve"> not modify technical requirements or course curriculum.</w:t>
      </w:r>
    </w:p>
    <w:p w:rsidR="005A19B5" w:rsidP="00A000F5" w:rsidRDefault="005A19B5" w14:paraId="3AB569FE" w14:textId="77777777">
      <w:pPr>
        <w:pStyle w:val="Heading3"/>
      </w:pPr>
      <w:r>
        <w:t>Fundamental Alteration</w:t>
      </w:r>
    </w:p>
    <w:p w:rsidR="005A19B5" w:rsidP="00A95869" w:rsidRDefault="005A19B5" w14:paraId="5CAFF808" w14:textId="77777777">
      <w:r>
        <w:t>A change to course curriculum or study that significantly alters required objectives or content in the university-approved course outline.</w:t>
      </w:r>
    </w:p>
    <w:p w:rsidR="005A19B5" w:rsidP="00A000F5" w:rsidRDefault="005A19B5" w14:paraId="42246D52" w14:textId="77777777">
      <w:pPr>
        <w:pStyle w:val="Heading3"/>
      </w:pPr>
      <w:r>
        <w:t>Technical Standards / Essential Requirements</w:t>
      </w:r>
    </w:p>
    <w:p w:rsidR="005A19B5" w:rsidP="00A95869" w:rsidRDefault="005A19B5" w14:paraId="0A82B0B8" w14:textId="77777777">
      <w:r>
        <w:t>Outcomes all students must demonstrate with or without accommodations. These come from multiple levels including assignments, skills, course/program outcomes, faculty, accreditation boards, and industry standards.</w:t>
      </w:r>
    </w:p>
    <w:p w:rsidR="005A19B5" w:rsidP="00A000F5" w:rsidRDefault="005A19B5" w14:paraId="7F20BFAA" w14:textId="77777777">
      <w:pPr>
        <w:pStyle w:val="Heading3"/>
      </w:pPr>
      <w:r>
        <w:t>Professors / Faculty</w:t>
      </w:r>
    </w:p>
    <w:p w:rsidR="005A19B5" w:rsidP="00A95869" w:rsidRDefault="005A19B5" w14:paraId="2665E282" w14:textId="77777777">
      <w:r>
        <w:t xml:space="preserve">Faculty </w:t>
      </w:r>
      <w:proofErr w:type="gramStart"/>
      <w:r>
        <w:t>provide</w:t>
      </w:r>
      <w:proofErr w:type="gramEnd"/>
      <w:r>
        <w:t xml:space="preserve"> students with </w:t>
      </w:r>
      <w:proofErr w:type="gramStart"/>
      <w:r>
        <w:t>accommodations</w:t>
      </w:r>
      <w:proofErr w:type="gramEnd"/>
      <w:r>
        <w:t xml:space="preserve"> approved by the Student Disability Resources via the Notification of Disability Accommodation email. Students are expected to demonstrate mastery of course material.</w:t>
      </w:r>
    </w:p>
    <w:p w:rsidR="005A19B5" w:rsidP="00A000F5" w:rsidRDefault="005A19B5" w14:paraId="39D823CD" w14:textId="77777777">
      <w:pPr>
        <w:pStyle w:val="Heading3"/>
      </w:pPr>
      <w:r>
        <w:t>Advocacy</w:t>
      </w:r>
    </w:p>
    <w:p w:rsidR="005A19B5" w:rsidP="00A95869" w:rsidRDefault="005A19B5" w14:paraId="33E2554D" w14:textId="77777777">
      <w:r>
        <w:t xml:space="preserve">Students must self-identify with a disability and communicate their needs to faculty and the DS Office to access </w:t>
      </w:r>
      <w:proofErr w:type="gramStart"/>
      <w:r>
        <w:t>accommodations</w:t>
      </w:r>
      <w:proofErr w:type="gramEnd"/>
      <w:r>
        <w:t>.</w:t>
      </w:r>
    </w:p>
    <w:p w:rsidR="005A19B5" w:rsidP="00A000F5" w:rsidRDefault="005A19B5" w14:paraId="51525B31" w14:textId="77777777">
      <w:pPr>
        <w:pStyle w:val="Heading3"/>
      </w:pPr>
      <w:r>
        <w:t>Parent / Guardian / Outside Support Involvement</w:t>
      </w:r>
    </w:p>
    <w:p w:rsidR="005A19B5" w:rsidP="00A95869" w:rsidRDefault="005A19B5" w14:paraId="5F814A9B" w14:textId="77777777">
      <w:r>
        <w:t>Interactions are 1-on-1 with the student and Student Disability Resources staff to empower self-advocacy and autonomy while reducing stigma. Any contact with outside support is transparent with the student.</w:t>
      </w:r>
    </w:p>
    <w:p w:rsidR="00A000F5" w:rsidRDefault="00A000F5" w14:paraId="4188BB35" w14:textId="77777777">
      <w:r>
        <w:br w:type="page"/>
      </w:r>
    </w:p>
    <w:p w:rsidR="005A19B5" w:rsidP="00A000F5" w:rsidRDefault="005A19B5" w14:paraId="40A5B30B" w14:textId="486E10D6">
      <w:pPr>
        <w:pStyle w:val="Heading2"/>
      </w:pPr>
      <w:r>
        <w:lastRenderedPageBreak/>
        <w:t>ACCOMMODATION PROCESS &amp; IMPORTANT EMAILS</w:t>
      </w:r>
    </w:p>
    <w:p w:rsidR="005A19B5" w:rsidP="00A000F5" w:rsidRDefault="005A19B5" w14:paraId="382FEC93" w14:textId="77777777">
      <w:pPr>
        <w:pStyle w:val="Heading3"/>
      </w:pPr>
      <w:r>
        <w:t xml:space="preserve">1. Accommodations Approved </w:t>
      </w:r>
    </w:p>
    <w:p w:rsidR="005A19B5" w:rsidP="00A000F5" w:rsidRDefault="005A19B5" w14:paraId="34694333" w14:textId="77777777">
      <w:pPr>
        <w:pStyle w:val="Heading3"/>
      </w:pPr>
      <w:r>
        <w:t>2. Notification of Disability Accommodation Letter</w:t>
      </w:r>
    </w:p>
    <w:p w:rsidR="005A19B5" w:rsidP="00A95869" w:rsidRDefault="005A19B5" w14:paraId="4543D1EB" w14:textId="77777777">
      <w:r>
        <w:t xml:space="preserve">You will receive a Notification of Disability Accommodation Letter sent to you and your instructors. </w:t>
      </w:r>
    </w:p>
    <w:p w:rsidR="005A19B5" w:rsidP="00A000F5" w:rsidRDefault="005A19B5" w14:paraId="55D90EC5" w14:textId="40F204F6">
      <w:pPr>
        <w:pStyle w:val="ListParagraph"/>
      </w:pPr>
      <w:r>
        <w:t xml:space="preserve">Each letter applies to a specific course and semester. </w:t>
      </w:r>
    </w:p>
    <w:p w:rsidR="005A19B5" w:rsidP="00A000F5" w:rsidRDefault="005A19B5" w14:paraId="031872B6" w14:textId="5C70D8D9">
      <w:pPr>
        <w:pStyle w:val="ListParagraph"/>
      </w:pPr>
      <w:r>
        <w:t xml:space="preserve">Accommodations begin on the date the letter is sent—they are not retroactive and do not apply to past assignments, exams, or attendance. </w:t>
      </w:r>
    </w:p>
    <w:p w:rsidR="005A19B5" w:rsidP="00A000F5" w:rsidRDefault="005A19B5" w14:paraId="5BF56D1C" w14:textId="5E2338EB">
      <w:pPr>
        <w:pStyle w:val="ListParagraph"/>
      </w:pPr>
      <w:r>
        <w:t xml:space="preserve">Please review your email carefully. It provides suggestions on how to talk with your faculty </w:t>
      </w:r>
      <w:proofErr w:type="gramStart"/>
      <w:r>
        <w:t>to implement</w:t>
      </w:r>
      <w:proofErr w:type="gramEnd"/>
      <w:r>
        <w:t xml:space="preserve"> your </w:t>
      </w:r>
      <w:proofErr w:type="gramStart"/>
      <w:r>
        <w:t>accommodations</w:t>
      </w:r>
      <w:proofErr w:type="gramEnd"/>
      <w:r>
        <w:t xml:space="preserve">. </w:t>
      </w:r>
    </w:p>
    <w:p w:rsidR="005A19B5" w:rsidP="00A000F5" w:rsidRDefault="005A19B5" w14:paraId="71679F77" w14:textId="1F2B960F">
      <w:pPr>
        <w:pStyle w:val="ListParagraph"/>
      </w:pPr>
      <w:r>
        <w:t>All communications will be sent to your UND.edu email address, not personal accounts.</w:t>
      </w:r>
    </w:p>
    <w:p w:rsidR="005A19B5" w:rsidP="00A000F5" w:rsidRDefault="005A19B5" w14:paraId="345D2FB1" w14:textId="77777777">
      <w:pPr>
        <w:pStyle w:val="Heading3"/>
      </w:pPr>
      <w:r>
        <w:t>3. Connect with Your Faculty</w:t>
      </w:r>
    </w:p>
    <w:p w:rsidR="005A19B5" w:rsidP="00A95869" w:rsidRDefault="005A19B5" w14:paraId="75FB79F5" w14:textId="77777777">
      <w:r>
        <w:t xml:space="preserve">Don’t wait! Contact your professors early to discuss your </w:t>
      </w:r>
      <w:proofErr w:type="gramStart"/>
      <w:r>
        <w:t>accommodations</w:t>
      </w:r>
      <w:proofErr w:type="gramEnd"/>
      <w:r>
        <w:t xml:space="preserve">. You can meet during office hours, schedule a phone appointment, or reach out via email. </w:t>
      </w:r>
    </w:p>
    <w:p w:rsidR="005A19B5" w:rsidP="00A000F5" w:rsidRDefault="005A19B5" w14:paraId="6B272C43" w14:textId="77777777">
      <w:pPr>
        <w:pStyle w:val="Heading3"/>
      </w:pPr>
      <w:r>
        <w:t>4. Semester Reviews and Updates</w:t>
      </w:r>
    </w:p>
    <w:p w:rsidR="005A19B5" w:rsidP="00A000F5" w:rsidRDefault="005A19B5" w14:paraId="58D9FDA0" w14:textId="77777777">
      <w:proofErr w:type="gramStart"/>
      <w:r>
        <w:t>Accommodations are</w:t>
      </w:r>
      <w:proofErr w:type="gramEnd"/>
      <w:r>
        <w:t xml:space="preserve"> reviewed each semester to ensure they remain reasonable and appropriate for your current classes.</w:t>
      </w:r>
    </w:p>
    <w:p w:rsidR="005A19B5" w:rsidP="00A95869" w:rsidRDefault="005A19B5" w14:paraId="3DE3C38F" w14:textId="77777777">
      <w:r>
        <w:t xml:space="preserve">Students must schedule a meeting with their Access Coordinator in person, over the phone, or via Zoom to review and renew </w:t>
      </w:r>
      <w:proofErr w:type="gramStart"/>
      <w:r>
        <w:t>accommodations</w:t>
      </w:r>
      <w:proofErr w:type="gramEnd"/>
      <w:r>
        <w:t xml:space="preserve"> for each semester.</w:t>
      </w:r>
    </w:p>
    <w:p w:rsidR="005A19B5" w:rsidP="00A000F5" w:rsidRDefault="005A19B5" w14:paraId="65D21605" w14:textId="77777777">
      <w:pPr>
        <w:pStyle w:val="Heading3"/>
      </w:pPr>
      <w:r>
        <w:t>5. Use Your Resources</w:t>
      </w:r>
    </w:p>
    <w:p w:rsidR="00A000F5" w:rsidP="00A95869" w:rsidRDefault="005A19B5" w14:paraId="47A3AC30" w14:textId="4BC69EBC">
      <w:r>
        <w:t xml:space="preserve">Reach out to our office anytime if questions or concerns arise regarding your </w:t>
      </w:r>
      <w:proofErr w:type="gramStart"/>
      <w:r>
        <w:t>accommodations</w:t>
      </w:r>
      <w:proofErr w:type="gramEnd"/>
      <w:r>
        <w:t>.</w:t>
      </w:r>
    </w:p>
    <w:p w:rsidR="00A000F5" w:rsidRDefault="00A000F5" w14:paraId="1DC481F1" w14:textId="77777777">
      <w:r>
        <w:br w:type="page"/>
      </w:r>
    </w:p>
    <w:p w:rsidR="005A19B5" w:rsidP="00A000F5" w:rsidRDefault="005A19B5" w14:paraId="2BF6645B" w14:textId="77777777">
      <w:pPr>
        <w:pStyle w:val="Heading2"/>
      </w:pPr>
      <w:r>
        <w:lastRenderedPageBreak/>
        <w:t>CAMPUS SUPPORTS &amp; RESOURCES</w:t>
      </w:r>
    </w:p>
    <w:p w:rsidR="005A19B5" w:rsidP="00A000F5" w:rsidRDefault="005A19B5" w14:paraId="2674B207" w14:textId="77777777">
      <w:pPr>
        <w:pStyle w:val="Heading3"/>
      </w:pPr>
      <w:r>
        <w:t>These campus resources are available to all UND students. You are encouraged to explore and use the options that feel most helpful to you.</w:t>
      </w:r>
    </w:p>
    <w:tbl>
      <w:tblPr>
        <w:tblStyle w:val="PlainTable2"/>
        <w:tblW w:w="0" w:type="auto"/>
        <w:tblLook w:val="04A0" w:firstRow="1" w:lastRow="0" w:firstColumn="1" w:lastColumn="0" w:noHBand="0" w:noVBand="1"/>
      </w:tblPr>
      <w:tblGrid>
        <w:gridCol w:w="2760"/>
        <w:gridCol w:w="6600"/>
      </w:tblGrid>
      <w:tr w:rsidRPr="00A000F5" w:rsidR="00A000F5" w:rsidTr="005A6A67" w14:paraId="6404151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Pr="00A000F5" w:rsidR="00A000F5" w:rsidP="00A000F5" w:rsidRDefault="00A000F5" w14:paraId="3DF6A18E" w14:textId="77777777">
            <w:pPr>
              <w:spacing w:after="160" w:line="278" w:lineRule="auto"/>
            </w:pPr>
            <w:hyperlink w:history="1" r:id="rId10">
              <w:r w:rsidRPr="00A000F5">
                <w:rPr>
                  <w:rStyle w:val="Hyperlink"/>
                </w:rPr>
                <w:t>UND Writing Center</w:t>
              </w:r>
            </w:hyperlink>
          </w:p>
        </w:tc>
        <w:tc>
          <w:tcPr>
            <w:tcW w:w="0" w:type="auto"/>
            <w:vAlign w:val="center"/>
            <w:hideMark/>
          </w:tcPr>
          <w:p w:rsidRPr="00A000F5" w:rsidR="00A000F5" w:rsidP="00A000F5" w:rsidRDefault="00A000F5" w14:paraId="39A0AC70" w14:textId="77777777">
            <w:pPr>
              <w:spacing w:after="160" w:line="278" w:lineRule="auto"/>
              <w:cnfStyle w:val="100000000000" w:firstRow="1" w:lastRow="0" w:firstColumn="0" w:lastColumn="0" w:oddVBand="0" w:evenVBand="0" w:oddHBand="0" w:evenHBand="0" w:firstRowFirstColumn="0" w:firstRowLastColumn="0" w:lastRowFirstColumn="0" w:lastRowLastColumn="0"/>
              <w:rPr>
                <w:b w:val="0"/>
                <w:bCs w:val="0"/>
              </w:rPr>
            </w:pPr>
            <w:r w:rsidRPr="00A000F5">
              <w:rPr>
                <w:b w:val="0"/>
                <w:bCs w:val="0"/>
              </w:rPr>
              <w:t>One-on-one appointments to support writing, including brainstorming, drafts, and organization.</w:t>
            </w:r>
          </w:p>
        </w:tc>
      </w:tr>
      <w:tr w:rsidRPr="00A000F5" w:rsidR="00A000F5" w:rsidTr="005A6A67" w14:paraId="5FD0D2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Pr="00A000F5" w:rsidR="00A000F5" w:rsidP="00A000F5" w:rsidRDefault="00A000F5" w14:paraId="0BA9C303" w14:textId="77777777">
            <w:pPr>
              <w:spacing w:after="160" w:line="278" w:lineRule="auto"/>
            </w:pPr>
            <w:hyperlink w:history="1" r:id="rId11">
              <w:r w:rsidRPr="00A000F5">
                <w:rPr>
                  <w:rStyle w:val="Hyperlink"/>
                </w:rPr>
                <w:t>Study Skills Support</w:t>
              </w:r>
            </w:hyperlink>
          </w:p>
        </w:tc>
        <w:tc>
          <w:tcPr>
            <w:tcW w:w="0" w:type="auto"/>
            <w:vAlign w:val="center"/>
            <w:hideMark/>
          </w:tcPr>
          <w:p w:rsidRPr="00A000F5" w:rsidR="00A000F5" w:rsidP="00A000F5" w:rsidRDefault="00A000F5" w14:paraId="0AAB11A6" w14:textId="77777777">
            <w:pPr>
              <w:spacing w:after="160" w:line="278" w:lineRule="auto"/>
              <w:cnfStyle w:val="000000100000" w:firstRow="0" w:lastRow="0" w:firstColumn="0" w:lastColumn="0" w:oddVBand="0" w:evenVBand="0" w:oddHBand="1" w:evenHBand="0" w:firstRowFirstColumn="0" w:firstRowLastColumn="0" w:lastRowFirstColumn="0" w:lastRowLastColumn="0"/>
            </w:pPr>
            <w:r w:rsidRPr="00A000F5">
              <w:t>Work with a Study Skills Specialist on time management, note-taking, test prep, and learning strategies (online or in person).</w:t>
            </w:r>
          </w:p>
        </w:tc>
      </w:tr>
      <w:tr w:rsidRPr="00A000F5" w:rsidR="00A000F5" w:rsidTr="005A6A67" w14:paraId="24F41FF8" w14:textId="77777777">
        <w:tc>
          <w:tcPr>
            <w:cnfStyle w:val="001000000000" w:firstRow="0" w:lastRow="0" w:firstColumn="1" w:lastColumn="0" w:oddVBand="0" w:evenVBand="0" w:oddHBand="0" w:evenHBand="0" w:firstRowFirstColumn="0" w:firstRowLastColumn="0" w:lastRowFirstColumn="0" w:lastRowLastColumn="0"/>
            <w:tcW w:w="0" w:type="auto"/>
            <w:vAlign w:val="center"/>
            <w:hideMark/>
          </w:tcPr>
          <w:p w:rsidRPr="00A000F5" w:rsidR="00A000F5" w:rsidP="00A000F5" w:rsidRDefault="00A000F5" w14:paraId="692F8B6B" w14:textId="77777777">
            <w:pPr>
              <w:spacing w:after="160" w:line="278" w:lineRule="auto"/>
            </w:pPr>
            <w:hyperlink w:history="1" r:id="rId12">
              <w:r w:rsidRPr="00A000F5">
                <w:rPr>
                  <w:rStyle w:val="Hyperlink"/>
                </w:rPr>
                <w:t>Academic Advising</w:t>
              </w:r>
            </w:hyperlink>
          </w:p>
        </w:tc>
        <w:tc>
          <w:tcPr>
            <w:tcW w:w="0" w:type="auto"/>
            <w:vAlign w:val="center"/>
            <w:hideMark/>
          </w:tcPr>
          <w:p w:rsidRPr="00A000F5" w:rsidR="00A000F5" w:rsidP="00A000F5" w:rsidRDefault="00A000F5" w14:paraId="60046DC6" w14:textId="77777777">
            <w:pPr>
              <w:spacing w:after="160" w:line="278" w:lineRule="auto"/>
              <w:cnfStyle w:val="000000000000" w:firstRow="0" w:lastRow="0" w:firstColumn="0" w:lastColumn="0" w:oddVBand="0" w:evenVBand="0" w:oddHBand="0" w:evenHBand="0" w:firstRowFirstColumn="0" w:firstRowLastColumn="0" w:lastRowFirstColumn="0" w:lastRowLastColumn="0"/>
            </w:pPr>
            <w:r w:rsidRPr="00A000F5">
              <w:t>Help with course planning, degree requirements, and academic decisions. Schedule via Hawk Central → Connect → Schedule Appointment.</w:t>
            </w:r>
          </w:p>
        </w:tc>
      </w:tr>
      <w:tr w:rsidRPr="00A000F5" w:rsidR="00A000F5" w:rsidTr="005A6A67" w14:paraId="141FC0B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Pr="00A000F5" w:rsidR="00A000F5" w:rsidP="00A000F5" w:rsidRDefault="00A000F5" w14:paraId="447B3B2B" w14:textId="77777777">
            <w:pPr>
              <w:spacing w:after="160" w:line="278" w:lineRule="auto"/>
            </w:pPr>
            <w:hyperlink w:history="1" r:id="rId13">
              <w:r w:rsidRPr="00A000F5">
                <w:rPr>
                  <w:rStyle w:val="Hyperlink"/>
                </w:rPr>
                <w:t>University Counseling Center</w:t>
              </w:r>
            </w:hyperlink>
          </w:p>
        </w:tc>
        <w:tc>
          <w:tcPr>
            <w:tcW w:w="0" w:type="auto"/>
            <w:vAlign w:val="center"/>
            <w:hideMark/>
          </w:tcPr>
          <w:p w:rsidRPr="00A000F5" w:rsidR="00A000F5" w:rsidP="00A000F5" w:rsidRDefault="00A000F5" w14:paraId="4699C4CD" w14:textId="77777777">
            <w:pPr>
              <w:spacing w:after="160" w:line="278" w:lineRule="auto"/>
              <w:cnfStyle w:val="000000100000" w:firstRow="0" w:lastRow="0" w:firstColumn="0" w:lastColumn="0" w:oddVBand="0" w:evenVBand="0" w:oddHBand="1" w:evenHBand="0" w:firstRowFirstColumn="0" w:firstRowLastColumn="0" w:lastRowFirstColumn="0" w:lastRowLastColumn="0"/>
            </w:pPr>
            <w:r w:rsidRPr="00A000F5">
              <w:t xml:space="preserve">Confidential mental health support and additional campus resources. </w:t>
            </w:r>
            <w:proofErr w:type="spellStart"/>
            <w:r w:rsidRPr="00A000F5">
              <w:t>McCannel</w:t>
            </w:r>
            <w:proofErr w:type="spellEnd"/>
            <w:r w:rsidRPr="00A000F5">
              <w:t xml:space="preserve"> Hall, Room 200</w:t>
            </w:r>
          </w:p>
        </w:tc>
      </w:tr>
      <w:tr w:rsidRPr="00A000F5" w:rsidR="00A000F5" w:rsidTr="005A6A67" w14:paraId="4A4F1BF4" w14:textId="77777777">
        <w:tc>
          <w:tcPr>
            <w:cnfStyle w:val="001000000000" w:firstRow="0" w:lastRow="0" w:firstColumn="1" w:lastColumn="0" w:oddVBand="0" w:evenVBand="0" w:oddHBand="0" w:evenHBand="0" w:firstRowFirstColumn="0" w:firstRowLastColumn="0" w:lastRowFirstColumn="0" w:lastRowLastColumn="0"/>
            <w:tcW w:w="0" w:type="auto"/>
            <w:vAlign w:val="center"/>
            <w:hideMark/>
          </w:tcPr>
          <w:p w:rsidRPr="00A000F5" w:rsidR="00A000F5" w:rsidP="00A000F5" w:rsidRDefault="00A000F5" w14:paraId="21302670" w14:textId="77777777">
            <w:pPr>
              <w:spacing w:after="160" w:line="278" w:lineRule="auto"/>
            </w:pPr>
            <w:hyperlink w:history="1" r:id="rId14">
              <w:r w:rsidRPr="00A000F5">
                <w:rPr>
                  <w:rStyle w:val="Hyperlink"/>
                </w:rPr>
                <w:t>Tutoring</w:t>
              </w:r>
            </w:hyperlink>
          </w:p>
        </w:tc>
        <w:tc>
          <w:tcPr>
            <w:tcW w:w="0" w:type="auto"/>
            <w:vAlign w:val="center"/>
            <w:hideMark/>
          </w:tcPr>
          <w:p w:rsidRPr="00A000F5" w:rsidR="00A000F5" w:rsidP="00A000F5" w:rsidRDefault="00A000F5" w14:paraId="4F3F4BE3" w14:textId="77777777">
            <w:pPr>
              <w:spacing w:after="160" w:line="278" w:lineRule="auto"/>
              <w:cnfStyle w:val="000000000000" w:firstRow="0" w:lastRow="0" w:firstColumn="0" w:lastColumn="0" w:oddVBand="0" w:evenVBand="0" w:oddHBand="0" w:evenHBand="0" w:firstRowFirstColumn="0" w:firstRowLastColumn="0" w:lastRowFirstColumn="0" w:lastRowLastColumn="0"/>
            </w:pPr>
            <w:r w:rsidRPr="00A000F5">
              <w:t>Connect with trained peer tutors to strengthen understanding of coursework.</w:t>
            </w:r>
          </w:p>
        </w:tc>
      </w:tr>
      <w:tr w:rsidRPr="00A000F5" w:rsidR="00A000F5" w:rsidTr="005A6A67" w14:paraId="2C8A1A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Pr="00A000F5" w:rsidR="00A000F5" w:rsidP="00A000F5" w:rsidRDefault="00A000F5" w14:paraId="57F04D56" w14:textId="77777777">
            <w:pPr>
              <w:spacing w:after="160" w:line="278" w:lineRule="auto"/>
            </w:pPr>
            <w:hyperlink w:history="1" r:id="rId15">
              <w:r w:rsidRPr="00A000F5">
                <w:rPr>
                  <w:rStyle w:val="Hyperlink"/>
                </w:rPr>
                <w:t>University IT</w:t>
              </w:r>
            </w:hyperlink>
          </w:p>
        </w:tc>
        <w:tc>
          <w:tcPr>
            <w:tcW w:w="0" w:type="auto"/>
            <w:vAlign w:val="center"/>
            <w:hideMark/>
          </w:tcPr>
          <w:p w:rsidRPr="00A000F5" w:rsidR="00A000F5" w:rsidP="00A000F5" w:rsidRDefault="00A000F5" w14:paraId="38D3B316" w14:textId="77777777">
            <w:pPr>
              <w:spacing w:after="160" w:line="278" w:lineRule="auto"/>
              <w:cnfStyle w:val="000000100000" w:firstRow="0" w:lastRow="0" w:firstColumn="0" w:lastColumn="0" w:oddVBand="0" w:evenVBand="0" w:oddHBand="1" w:evenHBand="0" w:firstRowFirstColumn="0" w:firstRowLastColumn="0" w:lastRowFirstColumn="0" w:lastRowLastColumn="0"/>
            </w:pPr>
            <w:r w:rsidRPr="00A000F5">
              <w:t>Support for email, Blackboard, software, and tech troubleshooting. Online help or 701-777-2222.</w:t>
            </w:r>
          </w:p>
        </w:tc>
      </w:tr>
      <w:tr w:rsidRPr="00A000F5" w:rsidR="00A000F5" w:rsidTr="005A6A67" w14:paraId="6F6CC214" w14:textId="77777777">
        <w:tc>
          <w:tcPr>
            <w:cnfStyle w:val="001000000000" w:firstRow="0" w:lastRow="0" w:firstColumn="1" w:lastColumn="0" w:oddVBand="0" w:evenVBand="0" w:oddHBand="0" w:evenHBand="0" w:firstRowFirstColumn="0" w:firstRowLastColumn="0" w:lastRowFirstColumn="0" w:lastRowLastColumn="0"/>
            <w:tcW w:w="0" w:type="auto"/>
            <w:vAlign w:val="center"/>
            <w:hideMark/>
          </w:tcPr>
          <w:p w:rsidRPr="00A000F5" w:rsidR="00A000F5" w:rsidP="00A000F5" w:rsidRDefault="00A000F5" w14:paraId="492678BC" w14:textId="77777777">
            <w:pPr>
              <w:spacing w:after="160" w:line="278" w:lineRule="auto"/>
            </w:pPr>
            <w:hyperlink w:history="1" r:id="rId16">
              <w:r w:rsidRPr="00A000F5">
                <w:rPr>
                  <w:rStyle w:val="Hyperlink"/>
                </w:rPr>
                <w:t>Student Health Services</w:t>
              </w:r>
            </w:hyperlink>
          </w:p>
        </w:tc>
        <w:tc>
          <w:tcPr>
            <w:tcW w:w="0" w:type="auto"/>
            <w:vAlign w:val="center"/>
            <w:hideMark/>
          </w:tcPr>
          <w:p w:rsidRPr="00A000F5" w:rsidR="00A000F5" w:rsidP="00A000F5" w:rsidRDefault="00A000F5" w14:paraId="63F2A9E6" w14:textId="77777777">
            <w:pPr>
              <w:spacing w:after="160" w:line="278" w:lineRule="auto"/>
              <w:cnfStyle w:val="000000000000" w:firstRow="0" w:lastRow="0" w:firstColumn="0" w:lastColumn="0" w:oddVBand="0" w:evenVBand="0" w:oddHBand="0" w:evenHBand="0" w:firstRowFirstColumn="0" w:firstRowLastColumn="0" w:lastRowFirstColumn="0" w:lastRowLastColumn="0"/>
            </w:pPr>
            <w:r w:rsidRPr="00A000F5">
              <w:t>Medical care, routine check-ups, and health support. Call 701-777-4500 or use the Student Health Services Portal.</w:t>
            </w:r>
          </w:p>
        </w:tc>
      </w:tr>
      <w:tr w:rsidRPr="00A000F5" w:rsidR="00A000F5" w:rsidTr="005A6A67" w14:paraId="059152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Pr="00A000F5" w:rsidR="00A000F5" w:rsidP="00A000F5" w:rsidRDefault="00A000F5" w14:paraId="3A5E7E30" w14:textId="77777777">
            <w:pPr>
              <w:spacing w:after="160" w:line="278" w:lineRule="auto"/>
            </w:pPr>
            <w:hyperlink w:history="1" r:id="rId17">
              <w:r w:rsidRPr="00A000F5">
                <w:rPr>
                  <w:rStyle w:val="Hyperlink"/>
                </w:rPr>
                <w:t>TRIO Programs</w:t>
              </w:r>
            </w:hyperlink>
          </w:p>
        </w:tc>
        <w:tc>
          <w:tcPr>
            <w:tcW w:w="0" w:type="auto"/>
            <w:vAlign w:val="center"/>
            <w:hideMark/>
          </w:tcPr>
          <w:p w:rsidRPr="00A000F5" w:rsidR="00A000F5" w:rsidP="00A000F5" w:rsidRDefault="00A000F5" w14:paraId="561BDA44" w14:textId="77777777">
            <w:pPr>
              <w:spacing w:after="160" w:line="278" w:lineRule="auto"/>
              <w:cnfStyle w:val="000000100000" w:firstRow="0" w:lastRow="0" w:firstColumn="0" w:lastColumn="0" w:oddVBand="0" w:evenVBand="0" w:oddHBand="1" w:evenHBand="0" w:firstRowFirstColumn="0" w:firstRowLastColumn="0" w:lastRowFirstColumn="0" w:lastRowLastColumn="0"/>
            </w:pPr>
            <w:r w:rsidRPr="00A000F5">
              <w:t>Academic advising, personal support, and financial guidance for eligible students.</w:t>
            </w:r>
          </w:p>
        </w:tc>
      </w:tr>
      <w:tr w:rsidRPr="00A000F5" w:rsidR="00A000F5" w:rsidTr="005A6A67" w14:paraId="2E02AEF2" w14:textId="77777777">
        <w:tc>
          <w:tcPr>
            <w:cnfStyle w:val="001000000000" w:firstRow="0" w:lastRow="0" w:firstColumn="1" w:lastColumn="0" w:oddVBand="0" w:evenVBand="0" w:oddHBand="0" w:evenHBand="0" w:firstRowFirstColumn="0" w:firstRowLastColumn="0" w:lastRowFirstColumn="0" w:lastRowLastColumn="0"/>
            <w:tcW w:w="0" w:type="auto"/>
            <w:vAlign w:val="center"/>
          </w:tcPr>
          <w:p w:rsidRPr="00A000F5" w:rsidR="00A000F5" w:rsidP="00A000F5" w:rsidRDefault="00A000F5" w14:paraId="3327EB80" w14:textId="77777777">
            <w:pPr>
              <w:spacing w:after="160" w:line="278" w:lineRule="auto"/>
            </w:pPr>
            <w:hyperlink w:history="1" r:id="rId18">
              <w:r w:rsidRPr="00A000F5">
                <w:rPr>
                  <w:rStyle w:val="Hyperlink"/>
                </w:rPr>
                <w:t>Parking &amp; Transportation</w:t>
              </w:r>
            </w:hyperlink>
          </w:p>
        </w:tc>
        <w:tc>
          <w:tcPr>
            <w:tcW w:w="0" w:type="auto"/>
            <w:vAlign w:val="center"/>
          </w:tcPr>
          <w:p w:rsidRPr="00A000F5" w:rsidR="00A000F5" w:rsidP="00A000F5" w:rsidRDefault="00A000F5" w14:paraId="1D826252" w14:textId="77777777">
            <w:pPr>
              <w:spacing w:after="160" w:line="278" w:lineRule="auto"/>
              <w:cnfStyle w:val="000000000000" w:firstRow="0" w:lastRow="0" w:firstColumn="0" w:lastColumn="0" w:oddVBand="0" w:evenVBand="0" w:oddHBand="0" w:evenHBand="0" w:firstRowFirstColumn="0" w:firstRowLastColumn="0" w:lastRowFirstColumn="0" w:lastRowLastColumn="0"/>
            </w:pPr>
            <w:r w:rsidRPr="00A000F5">
              <w:t>Information on permits, shuttles, and campus parking. Online or 701-777-4636.</w:t>
            </w:r>
          </w:p>
        </w:tc>
      </w:tr>
      <w:tr w:rsidRPr="00A000F5" w:rsidR="00A000F5" w:rsidTr="005A6A67" w14:paraId="31A650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Pr="00A000F5" w:rsidR="00A000F5" w:rsidP="00A000F5" w:rsidRDefault="00A000F5" w14:paraId="37FE3482" w14:textId="77777777">
            <w:pPr>
              <w:spacing w:after="160" w:line="278" w:lineRule="auto"/>
            </w:pPr>
            <w:hyperlink w:history="1" r:id="rId19">
              <w:r w:rsidRPr="00A000F5">
                <w:rPr>
                  <w:rStyle w:val="Hyperlink"/>
                </w:rPr>
                <w:t xml:space="preserve">FERPA </w:t>
              </w:r>
            </w:hyperlink>
          </w:p>
        </w:tc>
        <w:tc>
          <w:tcPr>
            <w:tcW w:w="0" w:type="auto"/>
            <w:vAlign w:val="center"/>
          </w:tcPr>
          <w:p w:rsidRPr="00A000F5" w:rsidR="00A000F5" w:rsidP="00A000F5" w:rsidRDefault="00A000F5" w14:paraId="2E313AB7" w14:textId="77777777">
            <w:pPr>
              <w:spacing w:after="160" w:line="278" w:lineRule="auto"/>
              <w:cnfStyle w:val="000000100000" w:firstRow="0" w:lastRow="0" w:firstColumn="0" w:lastColumn="0" w:oddVBand="0" w:evenVBand="0" w:oddHBand="1" w:evenHBand="0" w:firstRowFirstColumn="0" w:firstRowLastColumn="0" w:lastRowFirstColumn="0" w:lastRowLastColumn="0"/>
            </w:pPr>
            <w:r w:rsidRPr="00A000F5">
              <w:t>Protects the privacy of student education records.</w:t>
            </w:r>
          </w:p>
        </w:tc>
      </w:tr>
      <w:tr w:rsidRPr="00A000F5" w:rsidR="00A000F5" w:rsidTr="005A6A67" w14:paraId="78EC3EB1" w14:textId="77777777">
        <w:tc>
          <w:tcPr>
            <w:cnfStyle w:val="001000000000" w:firstRow="0" w:lastRow="0" w:firstColumn="1" w:lastColumn="0" w:oddVBand="0" w:evenVBand="0" w:oddHBand="0" w:evenHBand="0" w:firstRowFirstColumn="0" w:firstRowLastColumn="0" w:lastRowFirstColumn="0" w:lastRowLastColumn="0"/>
            <w:tcW w:w="0" w:type="auto"/>
            <w:vAlign w:val="center"/>
          </w:tcPr>
          <w:p w:rsidRPr="00A000F5" w:rsidR="00A000F5" w:rsidP="00A000F5" w:rsidRDefault="00A000F5" w14:paraId="545801D1" w14:textId="77777777">
            <w:pPr>
              <w:spacing w:after="160" w:line="278" w:lineRule="auto"/>
            </w:pPr>
            <w:hyperlink w:history="1" r:id="rId20">
              <w:r w:rsidRPr="00A000F5">
                <w:rPr>
                  <w:rStyle w:val="Hyperlink"/>
                </w:rPr>
                <w:t>Community Standards &amp; Care Network</w:t>
              </w:r>
            </w:hyperlink>
          </w:p>
        </w:tc>
        <w:tc>
          <w:tcPr>
            <w:tcW w:w="0" w:type="auto"/>
            <w:vAlign w:val="center"/>
          </w:tcPr>
          <w:p w:rsidRPr="00A000F5" w:rsidR="00A000F5" w:rsidP="00A000F5" w:rsidRDefault="00A000F5" w14:paraId="4F4A8564" w14:textId="77777777">
            <w:pPr>
              <w:spacing w:after="160" w:line="278" w:lineRule="auto"/>
              <w:cnfStyle w:val="000000000000" w:firstRow="0" w:lastRow="0" w:firstColumn="0" w:lastColumn="0" w:oddVBand="0" w:evenVBand="0" w:oddHBand="0" w:evenHBand="0" w:firstRowFirstColumn="0" w:firstRowLastColumn="0" w:lastRowFirstColumn="0" w:lastRowLastColumn="0"/>
            </w:pPr>
            <w:r w:rsidRPr="00A000F5">
              <w:t>Provides advisement, coordinates referrals, and assists with problem-solving or connecting to resources.</w:t>
            </w:r>
          </w:p>
        </w:tc>
      </w:tr>
    </w:tbl>
    <w:p w:rsidR="00A000F5" w:rsidP="00A95869" w:rsidRDefault="00A000F5" w14:paraId="0B588437" w14:textId="0CD1799B"/>
    <w:p w:rsidR="00A000F5" w:rsidRDefault="00A000F5" w14:paraId="5B32F25E" w14:textId="77777777">
      <w:r>
        <w:br w:type="page"/>
      </w:r>
    </w:p>
    <w:p w:rsidR="005A19B5" w:rsidP="00A000F5" w:rsidRDefault="005A19B5" w14:paraId="1DAF4A06" w14:textId="57845909">
      <w:pPr>
        <w:pStyle w:val="Heading2"/>
      </w:pPr>
      <w:r>
        <w:lastRenderedPageBreak/>
        <w:t>ASSISTIVE TECHNOLOGY FOR STUDENTS</w:t>
      </w:r>
    </w:p>
    <w:p w:rsidR="005A19B5" w:rsidP="00A000F5" w:rsidRDefault="005A19B5" w14:paraId="68B79D4C" w14:textId="77777777">
      <w:pPr>
        <w:pStyle w:val="Heading3"/>
      </w:pPr>
      <w:r>
        <w:t>UND students have free access to Microsoft 365, which includes built-in tools that support reading, writing, organization, and focus.</w:t>
      </w:r>
    </w:p>
    <w:tbl>
      <w:tblPr>
        <w:tblStyle w:val="PlainTable2"/>
        <w:tblW w:w="0" w:type="auto"/>
        <w:tblLook w:val="04A0" w:firstRow="1" w:lastRow="0" w:firstColumn="1" w:lastColumn="0" w:noHBand="0" w:noVBand="1"/>
      </w:tblPr>
      <w:tblGrid>
        <w:gridCol w:w="2160"/>
        <w:gridCol w:w="2707"/>
        <w:gridCol w:w="4380"/>
      </w:tblGrid>
      <w:tr w:rsidRPr="00A000F5" w:rsidR="00A000F5" w:rsidTr="00A000F5" w14:paraId="7873975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hideMark/>
          </w:tcPr>
          <w:p w:rsidRPr="00A000F5" w:rsidR="00A000F5" w:rsidP="00A000F5" w:rsidRDefault="00A000F5" w14:paraId="4C6D5765" w14:textId="77777777">
            <w:pPr>
              <w:spacing w:before="120" w:after="120"/>
              <w:rPr>
                <w:rFonts w:eastAsia="Arial"/>
                <w:color w:val="000000"/>
              </w:rPr>
            </w:pPr>
            <w:r w:rsidRPr="00A000F5">
              <w:rPr>
                <w:rFonts w:eastAsia="Arial"/>
                <w:color w:val="000000"/>
              </w:rPr>
              <w:t>Tool</w:t>
            </w:r>
          </w:p>
        </w:tc>
        <w:tc>
          <w:tcPr>
            <w:tcW w:w="2707" w:type="dxa"/>
            <w:vAlign w:val="center"/>
            <w:hideMark/>
          </w:tcPr>
          <w:p w:rsidRPr="00A000F5" w:rsidR="00A000F5" w:rsidP="00A000F5" w:rsidRDefault="00A000F5" w14:paraId="19BEA625" w14:textId="77777777">
            <w:pPr>
              <w:spacing w:before="120" w:after="120"/>
              <w:cnfStyle w:val="100000000000" w:firstRow="1" w:lastRow="0" w:firstColumn="0" w:lastColumn="0" w:oddVBand="0" w:evenVBand="0" w:oddHBand="0" w:evenHBand="0" w:firstRowFirstColumn="0" w:firstRowLastColumn="0" w:lastRowFirstColumn="0" w:lastRowLastColumn="0"/>
              <w:rPr>
                <w:rFonts w:eastAsia="Arial"/>
                <w:color w:val="000000"/>
              </w:rPr>
            </w:pPr>
            <w:r w:rsidRPr="00A000F5">
              <w:rPr>
                <w:rFonts w:eastAsia="Arial"/>
                <w:color w:val="000000"/>
              </w:rPr>
              <w:t>What It Does</w:t>
            </w:r>
          </w:p>
        </w:tc>
        <w:tc>
          <w:tcPr>
            <w:tcW w:w="4380" w:type="dxa"/>
            <w:vAlign w:val="center"/>
            <w:hideMark/>
          </w:tcPr>
          <w:p w:rsidRPr="00A000F5" w:rsidR="00A000F5" w:rsidP="00A000F5" w:rsidRDefault="00A000F5" w14:paraId="41F894DC" w14:textId="77777777">
            <w:pPr>
              <w:spacing w:before="120" w:after="120"/>
              <w:cnfStyle w:val="100000000000" w:firstRow="1" w:lastRow="0" w:firstColumn="0" w:lastColumn="0" w:oddVBand="0" w:evenVBand="0" w:oddHBand="0" w:evenHBand="0" w:firstRowFirstColumn="0" w:firstRowLastColumn="0" w:lastRowFirstColumn="0" w:lastRowLastColumn="0"/>
              <w:rPr>
                <w:rFonts w:eastAsia="Arial"/>
                <w:color w:val="000000"/>
              </w:rPr>
            </w:pPr>
            <w:r w:rsidRPr="00A000F5">
              <w:rPr>
                <w:rFonts w:eastAsia="Arial"/>
                <w:color w:val="000000"/>
              </w:rPr>
              <w:t>How to Use It</w:t>
            </w:r>
          </w:p>
        </w:tc>
      </w:tr>
      <w:tr w:rsidRPr="00A000F5" w:rsidR="00A000F5" w:rsidTr="00A000F5" w14:paraId="03929B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hideMark/>
          </w:tcPr>
          <w:p w:rsidRPr="00A000F5" w:rsidR="00A000F5" w:rsidP="00A000F5" w:rsidRDefault="00A000F5" w14:paraId="5569C9C2" w14:textId="160DC7C6">
            <w:pPr>
              <w:spacing w:before="120" w:after="120"/>
              <w:rPr>
                <w:rFonts w:eastAsia="Arial"/>
                <w:color w:val="008545"/>
              </w:rPr>
            </w:pPr>
            <w:r w:rsidRPr="00A000F5">
              <w:rPr>
                <w:rFonts w:eastAsia="Arial"/>
                <w:color w:val="008545"/>
              </w:rPr>
              <w:t xml:space="preserve">Dictate </w:t>
            </w:r>
            <w:r>
              <w:rPr>
                <w:rFonts w:eastAsia="Arial"/>
                <w:color w:val="008545"/>
              </w:rPr>
              <w:br/>
            </w:r>
            <w:r w:rsidRPr="00A000F5">
              <w:rPr>
                <w:rFonts w:eastAsia="Arial"/>
                <w:color w:val="008545"/>
              </w:rPr>
              <w:t>(Speech-to-Text)</w:t>
            </w:r>
          </w:p>
        </w:tc>
        <w:tc>
          <w:tcPr>
            <w:tcW w:w="2707" w:type="dxa"/>
            <w:vAlign w:val="center"/>
            <w:hideMark/>
          </w:tcPr>
          <w:p w:rsidRPr="00A000F5" w:rsidR="00A000F5" w:rsidP="00A000F5" w:rsidRDefault="00A000F5" w14:paraId="566DF489" w14:textId="77777777">
            <w:pPr>
              <w:spacing w:before="120" w:after="120"/>
              <w:cnfStyle w:val="000000100000" w:firstRow="0" w:lastRow="0" w:firstColumn="0" w:lastColumn="0" w:oddVBand="0" w:evenVBand="0" w:oddHBand="1" w:evenHBand="0" w:firstRowFirstColumn="0" w:firstRowLastColumn="0" w:lastRowFirstColumn="0" w:lastRowLastColumn="0"/>
              <w:rPr>
                <w:rFonts w:eastAsia="Arial"/>
                <w:color w:val="000000"/>
              </w:rPr>
            </w:pPr>
            <w:r w:rsidRPr="00A000F5">
              <w:rPr>
                <w:rFonts w:eastAsia="Arial"/>
                <w:color w:val="000000"/>
              </w:rPr>
              <w:t>Converts speech into typed text in Word, Outlook, and OneNote.</w:t>
            </w:r>
          </w:p>
        </w:tc>
        <w:tc>
          <w:tcPr>
            <w:tcW w:w="4380" w:type="dxa"/>
            <w:vAlign w:val="center"/>
            <w:hideMark/>
          </w:tcPr>
          <w:p w:rsidRPr="00A000F5" w:rsidR="00A000F5" w:rsidP="00A000F5" w:rsidRDefault="00A000F5" w14:paraId="534B1C89" w14:textId="77777777">
            <w:pPr>
              <w:spacing w:before="120" w:after="120"/>
              <w:cnfStyle w:val="000000100000" w:firstRow="0" w:lastRow="0" w:firstColumn="0" w:lastColumn="0" w:oddVBand="0" w:evenVBand="0" w:oddHBand="1" w:evenHBand="0" w:firstRowFirstColumn="0" w:firstRowLastColumn="0" w:lastRowFirstColumn="0" w:lastRowLastColumn="0"/>
              <w:rPr>
                <w:rFonts w:eastAsia="Arial"/>
                <w:color w:val="000000"/>
              </w:rPr>
            </w:pPr>
            <w:r w:rsidRPr="00A000F5">
              <w:rPr>
                <w:rFonts w:eastAsia="Arial"/>
                <w:color w:val="000000"/>
              </w:rPr>
              <w:t>Open your document → Go to the Home tab → Select Dictate (microphone icon) → Allow microphone access → Begin speaking.</w:t>
            </w:r>
          </w:p>
        </w:tc>
      </w:tr>
      <w:tr w:rsidRPr="00A000F5" w:rsidR="00A000F5" w:rsidTr="00A000F5" w14:paraId="0832AFE0" w14:textId="77777777">
        <w:tc>
          <w:tcPr>
            <w:cnfStyle w:val="001000000000" w:firstRow="0" w:lastRow="0" w:firstColumn="1" w:lastColumn="0" w:oddVBand="0" w:evenVBand="0" w:oddHBand="0" w:evenHBand="0" w:firstRowFirstColumn="0" w:firstRowLastColumn="0" w:lastRowFirstColumn="0" w:lastRowLastColumn="0"/>
            <w:tcW w:w="2160" w:type="dxa"/>
            <w:vAlign w:val="center"/>
            <w:hideMark/>
          </w:tcPr>
          <w:p w:rsidRPr="00A000F5" w:rsidR="00A000F5" w:rsidP="00A000F5" w:rsidRDefault="00A000F5" w14:paraId="2A6EB2E7" w14:textId="39DB6381">
            <w:pPr>
              <w:spacing w:before="120" w:after="120"/>
              <w:rPr>
                <w:rFonts w:eastAsia="Arial"/>
                <w:color w:val="008545"/>
              </w:rPr>
            </w:pPr>
            <w:r w:rsidRPr="00A000F5">
              <w:rPr>
                <w:rFonts w:eastAsia="Arial"/>
                <w:color w:val="008545"/>
              </w:rPr>
              <w:t>Read Aloud</w:t>
            </w:r>
            <w:r>
              <w:rPr>
                <w:rFonts w:eastAsia="Arial"/>
                <w:color w:val="008545"/>
              </w:rPr>
              <w:br/>
            </w:r>
            <w:r w:rsidRPr="00A000F5">
              <w:rPr>
                <w:rFonts w:eastAsia="Arial"/>
                <w:color w:val="008545"/>
              </w:rPr>
              <w:t>(Text-to-Speech)</w:t>
            </w:r>
          </w:p>
        </w:tc>
        <w:tc>
          <w:tcPr>
            <w:tcW w:w="2707" w:type="dxa"/>
            <w:vAlign w:val="center"/>
            <w:hideMark/>
          </w:tcPr>
          <w:p w:rsidRPr="00A000F5" w:rsidR="00A000F5" w:rsidP="00A000F5" w:rsidRDefault="00A000F5" w14:paraId="73D215B1" w14:textId="77777777">
            <w:pPr>
              <w:spacing w:before="120" w:after="120"/>
              <w:cnfStyle w:val="000000000000" w:firstRow="0" w:lastRow="0" w:firstColumn="0" w:lastColumn="0" w:oddVBand="0" w:evenVBand="0" w:oddHBand="0" w:evenHBand="0" w:firstRowFirstColumn="0" w:firstRowLastColumn="0" w:lastRowFirstColumn="0" w:lastRowLastColumn="0"/>
              <w:rPr>
                <w:rFonts w:eastAsia="Arial"/>
                <w:color w:val="000000"/>
              </w:rPr>
            </w:pPr>
            <w:r w:rsidRPr="00A000F5">
              <w:rPr>
                <w:rFonts w:eastAsia="Arial"/>
                <w:color w:val="000000"/>
              </w:rPr>
              <w:t>Reads text aloud to support comprehension and proofreading.</w:t>
            </w:r>
          </w:p>
        </w:tc>
        <w:tc>
          <w:tcPr>
            <w:tcW w:w="4380" w:type="dxa"/>
            <w:vAlign w:val="center"/>
            <w:hideMark/>
          </w:tcPr>
          <w:p w:rsidRPr="00A000F5" w:rsidR="00A000F5" w:rsidP="00A000F5" w:rsidRDefault="00A000F5" w14:paraId="5D9715F8" w14:textId="77777777">
            <w:pPr>
              <w:spacing w:before="120" w:after="120"/>
              <w:cnfStyle w:val="000000000000" w:firstRow="0" w:lastRow="0" w:firstColumn="0" w:lastColumn="0" w:oddVBand="0" w:evenVBand="0" w:oddHBand="0" w:evenHBand="0" w:firstRowFirstColumn="0" w:firstRowLastColumn="0" w:lastRowFirstColumn="0" w:lastRowLastColumn="0"/>
              <w:rPr>
                <w:rFonts w:eastAsia="Arial"/>
                <w:color w:val="000000"/>
              </w:rPr>
            </w:pPr>
            <w:r w:rsidRPr="00A000F5">
              <w:rPr>
                <w:rFonts w:eastAsia="Arial"/>
                <w:color w:val="000000"/>
              </w:rPr>
              <w:t>Open document in Word → Go to Review → Select Read Aloud → Use controls to pause or adjust speed.</w:t>
            </w:r>
          </w:p>
        </w:tc>
      </w:tr>
      <w:tr w:rsidRPr="00A000F5" w:rsidR="00A000F5" w:rsidTr="00A000F5" w14:paraId="7723F2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hideMark/>
          </w:tcPr>
          <w:p w:rsidRPr="00A000F5" w:rsidR="00A000F5" w:rsidP="00A000F5" w:rsidRDefault="00A000F5" w14:paraId="1B91E39E" w14:textId="77777777">
            <w:pPr>
              <w:spacing w:before="120" w:after="120"/>
              <w:rPr>
                <w:rFonts w:eastAsia="Arial"/>
                <w:color w:val="008545"/>
              </w:rPr>
            </w:pPr>
            <w:r w:rsidRPr="00A000F5">
              <w:rPr>
                <w:rFonts w:eastAsia="Arial"/>
                <w:color w:val="008545"/>
              </w:rPr>
              <w:t>Immersive Reader</w:t>
            </w:r>
          </w:p>
        </w:tc>
        <w:tc>
          <w:tcPr>
            <w:tcW w:w="2707" w:type="dxa"/>
            <w:vAlign w:val="center"/>
            <w:hideMark/>
          </w:tcPr>
          <w:p w:rsidRPr="00A000F5" w:rsidR="00A000F5" w:rsidP="00A000F5" w:rsidRDefault="00A000F5" w14:paraId="46D5E390" w14:textId="77777777">
            <w:pPr>
              <w:spacing w:before="120" w:after="120"/>
              <w:cnfStyle w:val="000000100000" w:firstRow="0" w:lastRow="0" w:firstColumn="0" w:lastColumn="0" w:oddVBand="0" w:evenVBand="0" w:oddHBand="1" w:evenHBand="0" w:firstRowFirstColumn="0" w:firstRowLastColumn="0" w:lastRowFirstColumn="0" w:lastRowLastColumn="0"/>
              <w:rPr>
                <w:rFonts w:eastAsia="Arial"/>
                <w:color w:val="000000"/>
              </w:rPr>
            </w:pPr>
            <w:r w:rsidRPr="00A000F5">
              <w:rPr>
                <w:rFonts w:eastAsia="Arial"/>
                <w:color w:val="000000"/>
              </w:rPr>
              <w:t>Reduces visual distractions and customizes text display.</w:t>
            </w:r>
          </w:p>
        </w:tc>
        <w:tc>
          <w:tcPr>
            <w:tcW w:w="4380" w:type="dxa"/>
            <w:vAlign w:val="center"/>
            <w:hideMark/>
          </w:tcPr>
          <w:p w:rsidRPr="00A000F5" w:rsidR="00A000F5" w:rsidP="00A000F5" w:rsidRDefault="00A000F5" w14:paraId="1687E9E0" w14:textId="77777777">
            <w:pPr>
              <w:spacing w:before="120" w:after="120"/>
              <w:cnfStyle w:val="000000100000" w:firstRow="0" w:lastRow="0" w:firstColumn="0" w:lastColumn="0" w:oddVBand="0" w:evenVBand="0" w:oddHBand="1" w:evenHBand="0" w:firstRowFirstColumn="0" w:firstRowLastColumn="0" w:lastRowFirstColumn="0" w:lastRowLastColumn="0"/>
              <w:rPr>
                <w:rFonts w:eastAsia="Arial"/>
                <w:color w:val="000000"/>
              </w:rPr>
            </w:pPr>
            <w:r w:rsidRPr="00A000F5">
              <w:rPr>
                <w:rFonts w:eastAsia="Arial"/>
                <w:color w:val="000000"/>
              </w:rPr>
              <w:t>In Word (web version): View → Immersive Reader → Adjust text size, spacing, background color, or enable audio playback.</w:t>
            </w:r>
          </w:p>
        </w:tc>
      </w:tr>
      <w:tr w:rsidRPr="00A000F5" w:rsidR="00A000F5" w:rsidTr="00A000F5" w14:paraId="7E20355D" w14:textId="77777777">
        <w:tc>
          <w:tcPr>
            <w:cnfStyle w:val="001000000000" w:firstRow="0" w:lastRow="0" w:firstColumn="1" w:lastColumn="0" w:oddVBand="0" w:evenVBand="0" w:oddHBand="0" w:evenHBand="0" w:firstRowFirstColumn="0" w:firstRowLastColumn="0" w:lastRowFirstColumn="0" w:lastRowLastColumn="0"/>
            <w:tcW w:w="2160" w:type="dxa"/>
            <w:vAlign w:val="center"/>
            <w:hideMark/>
          </w:tcPr>
          <w:p w:rsidRPr="00A000F5" w:rsidR="00A000F5" w:rsidP="00A000F5" w:rsidRDefault="00A000F5" w14:paraId="3922529C" w14:textId="77777777">
            <w:pPr>
              <w:spacing w:before="120" w:after="120"/>
              <w:rPr>
                <w:rFonts w:eastAsia="Arial"/>
                <w:color w:val="008545"/>
              </w:rPr>
            </w:pPr>
            <w:r w:rsidRPr="00A000F5">
              <w:rPr>
                <w:rFonts w:eastAsia="Arial"/>
                <w:color w:val="008545"/>
              </w:rPr>
              <w:t>Editor</w:t>
            </w:r>
          </w:p>
        </w:tc>
        <w:tc>
          <w:tcPr>
            <w:tcW w:w="2707" w:type="dxa"/>
            <w:vAlign w:val="center"/>
            <w:hideMark/>
          </w:tcPr>
          <w:p w:rsidRPr="00A000F5" w:rsidR="00A000F5" w:rsidP="00A000F5" w:rsidRDefault="00A000F5" w14:paraId="74C7EA22" w14:textId="77777777">
            <w:pPr>
              <w:spacing w:before="120" w:after="120"/>
              <w:cnfStyle w:val="000000000000" w:firstRow="0" w:lastRow="0" w:firstColumn="0" w:lastColumn="0" w:oddVBand="0" w:evenVBand="0" w:oddHBand="0" w:evenHBand="0" w:firstRowFirstColumn="0" w:firstRowLastColumn="0" w:lastRowFirstColumn="0" w:lastRowLastColumn="0"/>
              <w:rPr>
                <w:rFonts w:eastAsia="Arial"/>
                <w:color w:val="000000"/>
              </w:rPr>
            </w:pPr>
            <w:r w:rsidRPr="00A000F5">
              <w:rPr>
                <w:rFonts w:eastAsia="Arial"/>
                <w:color w:val="000000"/>
              </w:rPr>
              <w:t>Provides spelling, grammar, and clarity suggestions.</w:t>
            </w:r>
          </w:p>
        </w:tc>
        <w:tc>
          <w:tcPr>
            <w:tcW w:w="4380" w:type="dxa"/>
            <w:vAlign w:val="center"/>
            <w:hideMark/>
          </w:tcPr>
          <w:p w:rsidRPr="00A000F5" w:rsidR="00A000F5" w:rsidP="00A000F5" w:rsidRDefault="00A000F5" w14:paraId="346E14C9" w14:textId="77777777">
            <w:pPr>
              <w:spacing w:before="120" w:after="120"/>
              <w:cnfStyle w:val="000000000000" w:firstRow="0" w:lastRow="0" w:firstColumn="0" w:lastColumn="0" w:oddVBand="0" w:evenVBand="0" w:oddHBand="0" w:evenHBand="0" w:firstRowFirstColumn="0" w:firstRowLastColumn="0" w:lastRowFirstColumn="0" w:lastRowLastColumn="0"/>
              <w:rPr>
                <w:rFonts w:eastAsia="Arial"/>
                <w:color w:val="000000"/>
              </w:rPr>
            </w:pPr>
            <w:r w:rsidRPr="00A000F5">
              <w:rPr>
                <w:rFonts w:eastAsia="Arial"/>
                <w:color w:val="000000"/>
              </w:rPr>
              <w:t>In Word → Review tab → Select Editor → Review suggestions in the panel.</w:t>
            </w:r>
          </w:p>
        </w:tc>
      </w:tr>
      <w:tr w:rsidRPr="00A000F5" w:rsidR="00A000F5" w:rsidTr="00A000F5" w14:paraId="005B35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hideMark/>
          </w:tcPr>
          <w:p w:rsidRPr="00A000F5" w:rsidR="00A000F5" w:rsidP="00A000F5" w:rsidRDefault="00A000F5" w14:paraId="34AC2287" w14:textId="77777777">
            <w:pPr>
              <w:spacing w:before="120" w:after="120"/>
              <w:rPr>
                <w:rFonts w:eastAsia="Arial"/>
                <w:color w:val="008545"/>
              </w:rPr>
            </w:pPr>
            <w:r w:rsidRPr="00A000F5">
              <w:rPr>
                <w:rFonts w:eastAsia="Arial"/>
                <w:color w:val="008545"/>
              </w:rPr>
              <w:t>Focus Mode</w:t>
            </w:r>
          </w:p>
        </w:tc>
        <w:tc>
          <w:tcPr>
            <w:tcW w:w="2707" w:type="dxa"/>
            <w:vAlign w:val="center"/>
            <w:hideMark/>
          </w:tcPr>
          <w:p w:rsidRPr="00A000F5" w:rsidR="00A000F5" w:rsidP="00A000F5" w:rsidRDefault="00A000F5" w14:paraId="4AB564B1" w14:textId="77777777">
            <w:pPr>
              <w:spacing w:before="120" w:after="120"/>
              <w:cnfStyle w:val="000000100000" w:firstRow="0" w:lastRow="0" w:firstColumn="0" w:lastColumn="0" w:oddVBand="0" w:evenVBand="0" w:oddHBand="1" w:evenHBand="0" w:firstRowFirstColumn="0" w:firstRowLastColumn="0" w:lastRowFirstColumn="0" w:lastRowLastColumn="0"/>
              <w:rPr>
                <w:rFonts w:eastAsia="Arial"/>
                <w:color w:val="000000"/>
              </w:rPr>
            </w:pPr>
            <w:r w:rsidRPr="00A000F5">
              <w:rPr>
                <w:rFonts w:eastAsia="Arial"/>
                <w:color w:val="000000"/>
              </w:rPr>
              <w:t>Minimizes toolbars and distractions while writing.</w:t>
            </w:r>
          </w:p>
        </w:tc>
        <w:tc>
          <w:tcPr>
            <w:tcW w:w="4380" w:type="dxa"/>
            <w:vAlign w:val="center"/>
            <w:hideMark/>
          </w:tcPr>
          <w:p w:rsidRPr="00A000F5" w:rsidR="00A000F5" w:rsidP="00A000F5" w:rsidRDefault="00A000F5" w14:paraId="2BE4B75D" w14:textId="77777777">
            <w:pPr>
              <w:spacing w:before="120" w:after="120"/>
              <w:cnfStyle w:val="000000100000" w:firstRow="0" w:lastRow="0" w:firstColumn="0" w:lastColumn="0" w:oddVBand="0" w:evenVBand="0" w:oddHBand="1" w:evenHBand="0" w:firstRowFirstColumn="0" w:firstRowLastColumn="0" w:lastRowFirstColumn="0" w:lastRowLastColumn="0"/>
              <w:rPr>
                <w:rFonts w:eastAsia="Arial"/>
                <w:color w:val="000000"/>
              </w:rPr>
            </w:pPr>
            <w:r w:rsidRPr="00A000F5">
              <w:rPr>
                <w:rFonts w:eastAsia="Arial"/>
                <w:color w:val="000000"/>
              </w:rPr>
              <w:t>In Word → View tab → Select Focus. Press Esc to exit.</w:t>
            </w:r>
          </w:p>
        </w:tc>
      </w:tr>
      <w:tr w:rsidRPr="00A000F5" w:rsidR="00A000F5" w:rsidTr="00A000F5" w14:paraId="342E4E7B" w14:textId="77777777">
        <w:tc>
          <w:tcPr>
            <w:cnfStyle w:val="001000000000" w:firstRow="0" w:lastRow="0" w:firstColumn="1" w:lastColumn="0" w:oddVBand="0" w:evenVBand="0" w:oddHBand="0" w:evenHBand="0" w:firstRowFirstColumn="0" w:firstRowLastColumn="0" w:lastRowFirstColumn="0" w:lastRowLastColumn="0"/>
            <w:tcW w:w="2160" w:type="dxa"/>
            <w:vAlign w:val="center"/>
            <w:hideMark/>
          </w:tcPr>
          <w:p w:rsidRPr="00A000F5" w:rsidR="00A000F5" w:rsidP="00A000F5" w:rsidRDefault="00A000F5" w14:paraId="46145A70" w14:textId="77777777">
            <w:pPr>
              <w:spacing w:before="120" w:after="120"/>
              <w:rPr>
                <w:rFonts w:eastAsia="Arial"/>
                <w:color w:val="008545"/>
              </w:rPr>
            </w:pPr>
            <w:r w:rsidRPr="00A000F5">
              <w:rPr>
                <w:rFonts w:eastAsia="Arial"/>
                <w:color w:val="008545"/>
              </w:rPr>
              <w:t>OneNote Tools</w:t>
            </w:r>
          </w:p>
        </w:tc>
        <w:tc>
          <w:tcPr>
            <w:tcW w:w="2707" w:type="dxa"/>
            <w:vAlign w:val="center"/>
            <w:hideMark/>
          </w:tcPr>
          <w:p w:rsidRPr="00A000F5" w:rsidR="00A000F5" w:rsidP="00A000F5" w:rsidRDefault="00A000F5" w14:paraId="15DE5907" w14:textId="77777777">
            <w:pPr>
              <w:spacing w:before="120" w:after="120"/>
              <w:cnfStyle w:val="000000000000" w:firstRow="0" w:lastRow="0" w:firstColumn="0" w:lastColumn="0" w:oddVBand="0" w:evenVBand="0" w:oddHBand="0" w:evenHBand="0" w:firstRowFirstColumn="0" w:firstRowLastColumn="0" w:lastRowFirstColumn="0" w:lastRowLastColumn="0"/>
              <w:rPr>
                <w:rFonts w:eastAsia="Arial"/>
                <w:color w:val="000000"/>
              </w:rPr>
            </w:pPr>
            <w:r w:rsidRPr="00A000F5">
              <w:rPr>
                <w:rFonts w:eastAsia="Arial"/>
                <w:color w:val="000000"/>
              </w:rPr>
              <w:t>Supports audio recording, dictation, and reading support.</w:t>
            </w:r>
          </w:p>
        </w:tc>
        <w:tc>
          <w:tcPr>
            <w:tcW w:w="4380" w:type="dxa"/>
            <w:vAlign w:val="center"/>
            <w:hideMark/>
          </w:tcPr>
          <w:p w:rsidRPr="00A000F5" w:rsidR="00A000F5" w:rsidP="00A000F5" w:rsidRDefault="00A000F5" w14:paraId="0E0A1758" w14:textId="77777777">
            <w:pPr>
              <w:spacing w:before="120" w:after="120"/>
              <w:cnfStyle w:val="000000000000" w:firstRow="0" w:lastRow="0" w:firstColumn="0" w:lastColumn="0" w:oddVBand="0" w:evenVBand="0" w:oddHBand="0" w:evenHBand="0" w:firstRowFirstColumn="0" w:firstRowLastColumn="0" w:lastRowFirstColumn="0" w:lastRowLastColumn="0"/>
              <w:rPr>
                <w:rFonts w:eastAsia="Arial"/>
                <w:color w:val="000000"/>
              </w:rPr>
            </w:pPr>
            <w:r w:rsidRPr="00A000F5">
              <w:rPr>
                <w:rFonts w:eastAsia="Arial"/>
                <w:color w:val="000000"/>
              </w:rPr>
              <w:t>In OneNote → Use Dictate on the Home tab or Insert → Audio to record notes.</w:t>
            </w:r>
          </w:p>
        </w:tc>
      </w:tr>
    </w:tbl>
    <w:p w:rsidR="003D796D" w:rsidP="00A95869" w:rsidRDefault="003D796D" w14:paraId="42D3E984" w14:textId="77777777"/>
    <w:p w:rsidR="003D796D" w:rsidRDefault="003D796D" w14:paraId="0D926B1B" w14:textId="77777777">
      <w:r>
        <w:br w:type="page"/>
      </w:r>
    </w:p>
    <w:p w:rsidR="005A19B5" w:rsidP="003D796D" w:rsidRDefault="005A19B5" w14:paraId="74B0196C" w14:textId="56B2346F">
      <w:pPr>
        <w:pStyle w:val="Heading2"/>
      </w:pPr>
      <w:r>
        <w:lastRenderedPageBreak/>
        <w:t>GRIEVANCE PROCESS</w:t>
      </w:r>
    </w:p>
    <w:p w:rsidR="005A19B5" w:rsidP="003D796D" w:rsidRDefault="005A19B5" w14:paraId="22CC3E85" w14:textId="77777777">
      <w:pPr>
        <w:pStyle w:val="Heading3"/>
      </w:pPr>
      <w:r>
        <w:t xml:space="preserve">If you believe you were treated unfairly because of a disability, or if you feel your disability </w:t>
      </w:r>
      <w:proofErr w:type="gramStart"/>
      <w:r>
        <w:t>accommodations were</w:t>
      </w:r>
      <w:proofErr w:type="gramEnd"/>
      <w:r>
        <w:t xml:space="preserve"> not appropriate, you may contact the Civil Rights &amp; Title IX Office:</w:t>
      </w:r>
    </w:p>
    <w:p w:rsidR="005A19B5" w:rsidP="00A95869" w:rsidRDefault="005A19B5" w14:paraId="10873894" w14:textId="77777777"/>
    <w:p w:rsidRPr="003D796D" w:rsidR="005A19B5" w:rsidP="003176AB" w:rsidRDefault="005A19B5" w14:paraId="2E924B73" w14:textId="77777777">
      <w:pPr>
        <w:spacing w:line="264" w:lineRule="auto"/>
        <w:rPr>
          <w:b/>
          <w:bCs/>
        </w:rPr>
      </w:pPr>
      <w:r w:rsidRPr="003D796D">
        <w:rPr>
          <w:b/>
          <w:bCs/>
        </w:rPr>
        <w:t>Twamley Hall, Room 102</w:t>
      </w:r>
    </w:p>
    <w:p w:rsidR="005A19B5" w:rsidP="003176AB" w:rsidRDefault="005A19B5" w14:paraId="3D6551C5" w14:textId="77777777">
      <w:pPr>
        <w:spacing w:line="264" w:lineRule="auto"/>
      </w:pPr>
      <w:r>
        <w:t>264 Centennial Drive, Stop 7097</w:t>
      </w:r>
    </w:p>
    <w:p w:rsidR="005A19B5" w:rsidP="003176AB" w:rsidRDefault="005A19B5" w14:paraId="72FEC7FB" w14:textId="77777777">
      <w:pPr>
        <w:spacing w:line="264" w:lineRule="auto"/>
      </w:pPr>
      <w:r>
        <w:t>Grand Forks, ND 58202</w:t>
      </w:r>
    </w:p>
    <w:p w:rsidR="005A19B5" w:rsidP="003176AB" w:rsidRDefault="003D796D" w14:paraId="334AEB16" w14:textId="6986E7D6">
      <w:pPr>
        <w:spacing w:line="264" w:lineRule="auto"/>
      </w:pPr>
      <w:hyperlink w:history="1" r:id="rId21">
        <w:r w:rsidRPr="00E36A74">
          <w:rPr>
            <w:rStyle w:val="Hyperlink"/>
          </w:rPr>
          <w:t>UND.EO.TitleIX@UND.edu</w:t>
        </w:r>
      </w:hyperlink>
    </w:p>
    <w:p w:rsidR="005A19B5" w:rsidP="003176AB" w:rsidRDefault="005A19B5" w14:paraId="5C296B0E" w14:textId="77777777">
      <w:pPr>
        <w:spacing w:line="264" w:lineRule="auto"/>
      </w:pPr>
      <w:r>
        <w:t>Phone: 701.777.4171</w:t>
      </w:r>
    </w:p>
    <w:p w:rsidR="005A19B5" w:rsidP="003176AB" w:rsidRDefault="005A19B5" w14:paraId="3BFCDD8A" w14:textId="77777777">
      <w:pPr>
        <w:spacing w:line="264" w:lineRule="auto"/>
      </w:pPr>
      <w:r>
        <w:t>Fax: 701.777.2077</w:t>
      </w:r>
    </w:p>
    <w:sectPr w:rsidR="005A19B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6691" w:rsidP="00A95869" w:rsidRDefault="00A76691" w14:paraId="731B5DE5" w14:textId="77777777">
      <w:r>
        <w:separator/>
      </w:r>
    </w:p>
  </w:endnote>
  <w:endnote w:type="continuationSeparator" w:id="0">
    <w:p w:rsidR="00A76691" w:rsidP="00A95869" w:rsidRDefault="00A76691" w14:paraId="78E7817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swald">
    <w:panose1 w:val="02000503000000000000"/>
    <w:charset w:val="00"/>
    <w:family w:val="auto"/>
    <w:pitch w:val="variable"/>
    <w:sig w:usb0="A000026F" w:usb1="4000004B" w:usb2="00000000" w:usb3="00000000" w:csb0="00000197"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611865086"/>
      <w:docPartObj>
        <w:docPartGallery w:val="Page Numbers (Bottom of Page)"/>
        <w:docPartUnique/>
      </w:docPartObj>
    </w:sdtPr>
    <w:sdtEndPr>
      <w:rPr>
        <w:b w:val="1"/>
        <w:bCs w:val="1"/>
        <w:noProof/>
      </w:rPr>
    </w:sdtEndPr>
    <w:sdtContent>
      <w:p w:rsidRPr="00937E4E" w:rsidR="00937E4E" w:rsidP="00937E4E" w:rsidRDefault="00937E4E" w14:paraId="7F47BCC1" w14:textId="4D1A9E69">
        <w:pPr>
          <w:pStyle w:val="Footer"/>
          <w:jc w:val="center"/>
          <w:rPr>
            <w:b/>
            <w:bCs/>
          </w:rPr>
        </w:pPr>
        <w:r w:rsidRPr="00937E4E">
          <w:rPr>
            <w:b/>
            <w:bCs/>
          </w:rPr>
          <w:fldChar w:fldCharType="begin"/>
        </w:r>
        <w:r w:rsidRPr="00937E4E">
          <w:rPr>
            <w:b/>
            <w:bCs/>
          </w:rPr>
          <w:instrText xml:space="preserve"> PAGE   \* MERGEFORMAT </w:instrText>
        </w:r>
        <w:r w:rsidRPr="00937E4E">
          <w:rPr>
            <w:b/>
            <w:bCs/>
          </w:rPr>
          <w:fldChar w:fldCharType="separate"/>
        </w:r>
        <w:r w:rsidRPr="00937E4E">
          <w:rPr>
            <w:b/>
            <w:bCs/>
            <w:noProof/>
          </w:rPr>
          <w:t>2</w:t>
        </w:r>
        <w:r w:rsidRPr="00937E4E">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6691" w:rsidP="00A95869" w:rsidRDefault="00A76691" w14:paraId="24F37F49" w14:textId="77777777">
      <w:r>
        <w:separator/>
      </w:r>
    </w:p>
  </w:footnote>
  <w:footnote w:type="continuationSeparator" w:id="0">
    <w:p w:rsidR="00A76691" w:rsidP="00A95869" w:rsidRDefault="00A76691" w14:paraId="7F37876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A95869" w:rsidP="00A95869" w:rsidRDefault="00A95869" w14:paraId="3A964FF1" w14:textId="7E412A0F">
    <w:pPr>
      <w:pStyle w:val="Header"/>
    </w:pPr>
    <w:r>
      <w:rPr>
        <w:noProof/>
      </w:rPr>
      <w:drawing>
        <wp:anchor distT="0" distB="0" distL="114300" distR="114300" simplePos="0" relativeHeight="251659264" behindDoc="0" locked="0" layoutInCell="1" allowOverlap="1" wp14:anchorId="1C0BBF60" wp14:editId="09B974DC">
          <wp:simplePos x="0" y="0"/>
          <wp:positionH relativeFrom="column">
            <wp:posOffset>0</wp:posOffset>
          </wp:positionH>
          <wp:positionV relativeFrom="paragraph">
            <wp:posOffset>-30784</wp:posOffset>
          </wp:positionV>
          <wp:extent cx="548640" cy="251110"/>
          <wp:effectExtent l="0" t="0" r="0" b="3175"/>
          <wp:wrapSquare wrapText="bothSides"/>
          <wp:docPr id="78500539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42388"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48640" cy="251110"/>
                  </a:xfrm>
                  <a:prstGeom prst="rect">
                    <a:avLst/>
                  </a:prstGeom>
                </pic:spPr>
              </pic:pic>
            </a:graphicData>
          </a:graphic>
          <wp14:sizeRelH relativeFrom="page">
            <wp14:pctWidth>0</wp14:pctWidth>
          </wp14:sizeRelH>
          <wp14:sizeRelV relativeFrom="page">
            <wp14:pctHeight>0</wp14:pctHeight>
          </wp14:sizeRelV>
        </wp:anchor>
      </w:drawing>
    </w:r>
    <w:r>
      <w:t>| Student Disability Resource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974"/>
    <w:multiLevelType w:val="hybridMultilevel"/>
    <w:tmpl w:val="976A5A98"/>
    <w:lvl w:ilvl="0" w:tplc="852A36AE">
      <w:numFmt w:val="bullet"/>
      <w:lvlText w:val="•"/>
      <w:lvlJc w:val="left"/>
      <w:pPr>
        <w:ind w:left="1080" w:hanging="72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6891F1B"/>
    <w:multiLevelType w:val="hybridMultilevel"/>
    <w:tmpl w:val="1630B352"/>
    <w:lvl w:ilvl="0" w:tplc="852A36AE">
      <w:numFmt w:val="bullet"/>
      <w:lvlText w:val="•"/>
      <w:lvlJc w:val="left"/>
      <w:pPr>
        <w:ind w:left="1080" w:hanging="72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EA94E8C"/>
    <w:multiLevelType w:val="hybridMultilevel"/>
    <w:tmpl w:val="4EFEFE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0155C07"/>
    <w:multiLevelType w:val="hybridMultilevel"/>
    <w:tmpl w:val="8A5C9580"/>
    <w:lvl w:ilvl="0" w:tplc="852A36AE">
      <w:numFmt w:val="bullet"/>
      <w:lvlText w:val="•"/>
      <w:lvlJc w:val="left"/>
      <w:pPr>
        <w:ind w:left="1080" w:hanging="72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CC76001"/>
    <w:multiLevelType w:val="hybridMultilevel"/>
    <w:tmpl w:val="B120C802"/>
    <w:lvl w:ilvl="0" w:tplc="852A36AE">
      <w:numFmt w:val="bullet"/>
      <w:lvlText w:val="•"/>
      <w:lvlJc w:val="left"/>
      <w:pPr>
        <w:ind w:left="1080" w:hanging="72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3DC11B8"/>
    <w:multiLevelType w:val="hybridMultilevel"/>
    <w:tmpl w:val="323CAE2E"/>
    <w:lvl w:ilvl="0" w:tplc="852A36AE">
      <w:numFmt w:val="bullet"/>
      <w:lvlText w:val="•"/>
      <w:lvlJc w:val="left"/>
      <w:pPr>
        <w:ind w:left="1080" w:hanging="72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81A4891"/>
    <w:multiLevelType w:val="hybridMultilevel"/>
    <w:tmpl w:val="D63C6810"/>
    <w:lvl w:ilvl="0" w:tplc="852A36AE">
      <w:numFmt w:val="bullet"/>
      <w:lvlText w:val="•"/>
      <w:lvlJc w:val="left"/>
      <w:pPr>
        <w:ind w:left="1080" w:hanging="72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B030300"/>
    <w:multiLevelType w:val="multilevel"/>
    <w:tmpl w:val="B5A4EC80"/>
    <w:lvl w:ilvl="0">
      <w:start w:val="1"/>
      <w:numFmt w:val="bullet"/>
      <w:pStyle w:val="ListParagraph"/>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C25597E"/>
    <w:multiLevelType w:val="hybridMultilevel"/>
    <w:tmpl w:val="FFB8BEF2"/>
    <w:lvl w:ilvl="0" w:tplc="852A36AE">
      <w:numFmt w:val="bullet"/>
      <w:lvlText w:val="•"/>
      <w:lvlJc w:val="left"/>
      <w:pPr>
        <w:ind w:left="1080" w:hanging="72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E105CF0"/>
    <w:multiLevelType w:val="hybridMultilevel"/>
    <w:tmpl w:val="12720D4A"/>
    <w:lvl w:ilvl="0" w:tplc="852A36AE">
      <w:numFmt w:val="bullet"/>
      <w:lvlText w:val="•"/>
      <w:lvlJc w:val="left"/>
      <w:pPr>
        <w:ind w:left="1080" w:hanging="72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24F2FFE"/>
    <w:multiLevelType w:val="hybridMultilevel"/>
    <w:tmpl w:val="061C9964"/>
    <w:lvl w:ilvl="0" w:tplc="852A36AE">
      <w:numFmt w:val="bullet"/>
      <w:lvlText w:val="•"/>
      <w:lvlJc w:val="left"/>
      <w:pPr>
        <w:ind w:left="1080" w:hanging="72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8111FE2"/>
    <w:multiLevelType w:val="hybridMultilevel"/>
    <w:tmpl w:val="A2D8DA98"/>
    <w:lvl w:ilvl="0" w:tplc="852A36AE">
      <w:numFmt w:val="bullet"/>
      <w:lvlText w:val="•"/>
      <w:lvlJc w:val="left"/>
      <w:pPr>
        <w:ind w:left="720" w:hanging="720"/>
      </w:pPr>
      <w:rPr>
        <w:rFonts w:hint="default" w:ascii="Arial" w:hAnsi="Arial" w:cs="Arial" w:eastAsiaTheme="minorHAns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692266090">
    <w:abstractNumId w:val="2"/>
  </w:num>
  <w:num w:numId="2" w16cid:durableId="1945264072">
    <w:abstractNumId w:val="5"/>
  </w:num>
  <w:num w:numId="3" w16cid:durableId="1399934022">
    <w:abstractNumId w:val="11"/>
  </w:num>
  <w:num w:numId="4" w16cid:durableId="1423064070">
    <w:abstractNumId w:val="7"/>
  </w:num>
  <w:num w:numId="5" w16cid:durableId="1024131609">
    <w:abstractNumId w:val="1"/>
  </w:num>
  <w:num w:numId="6" w16cid:durableId="744567901">
    <w:abstractNumId w:val="8"/>
  </w:num>
  <w:num w:numId="7" w16cid:durableId="987367617">
    <w:abstractNumId w:val="0"/>
  </w:num>
  <w:num w:numId="8" w16cid:durableId="960382269">
    <w:abstractNumId w:val="9"/>
  </w:num>
  <w:num w:numId="9" w16cid:durableId="561716270">
    <w:abstractNumId w:val="4"/>
  </w:num>
  <w:num w:numId="10" w16cid:durableId="174996953">
    <w:abstractNumId w:val="6"/>
  </w:num>
  <w:num w:numId="11" w16cid:durableId="1587417676">
    <w:abstractNumId w:val="3"/>
  </w:num>
  <w:num w:numId="12" w16cid:durableId="2982690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9B5"/>
    <w:rsid w:val="002B07B3"/>
    <w:rsid w:val="003176AB"/>
    <w:rsid w:val="003D796D"/>
    <w:rsid w:val="005A19B5"/>
    <w:rsid w:val="006238BA"/>
    <w:rsid w:val="006F4EF6"/>
    <w:rsid w:val="007D67E0"/>
    <w:rsid w:val="00906F63"/>
    <w:rsid w:val="00937E4E"/>
    <w:rsid w:val="00A000F5"/>
    <w:rsid w:val="00A76691"/>
    <w:rsid w:val="00A95869"/>
    <w:rsid w:val="00B003E8"/>
    <w:rsid w:val="00FB2E3D"/>
    <w:rsid w:val="366456EB"/>
    <w:rsid w:val="3FD2BC85"/>
    <w:rsid w:val="4EC2F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4023B"/>
  <w15:chartTrackingRefBased/>
  <w15:docId w15:val="{18F12EF5-B937-4FC4-9F67-D3AFC037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5869"/>
    <w:rPr>
      <w:rFonts w:ascii="Arial" w:hAnsi="Arial" w:cs="Arial"/>
    </w:rPr>
  </w:style>
  <w:style w:type="paragraph" w:styleId="Heading1">
    <w:name w:val="heading 1"/>
    <w:basedOn w:val="Normal"/>
    <w:next w:val="Normal"/>
    <w:link w:val="Heading1Char"/>
    <w:uiPriority w:val="9"/>
    <w:qFormat/>
    <w:rsid w:val="00A95869"/>
    <w:pPr>
      <w:numPr>
        <w:ilvl w:val="1"/>
      </w:numPr>
      <w:spacing w:line="240" w:lineRule="auto"/>
      <w:outlineLvl w:val="0"/>
    </w:pPr>
    <w:rPr>
      <w:rFonts w:ascii="Oswald" w:hAnsi="Oswald" w:cs="Times New Roman (Headings CS)" w:eastAsiaTheme="majorEastAsia"/>
      <w:b/>
      <w:caps/>
      <w:color w:val="009A44"/>
      <w:sz w:val="96"/>
      <w:szCs w:val="32"/>
    </w:rPr>
  </w:style>
  <w:style w:type="paragraph" w:styleId="Heading2">
    <w:name w:val="heading 2"/>
    <w:basedOn w:val="Heading4"/>
    <w:next w:val="Normal"/>
    <w:link w:val="Heading2Char"/>
    <w:uiPriority w:val="9"/>
    <w:unhideWhenUsed/>
    <w:qFormat/>
    <w:rsid w:val="00937E4E"/>
    <w:pPr>
      <w:outlineLvl w:val="1"/>
    </w:pPr>
    <w:rPr>
      <w:color w:val="009A44"/>
      <w:sz w:val="52"/>
    </w:rPr>
  </w:style>
  <w:style w:type="paragraph" w:styleId="Heading3">
    <w:name w:val="heading 3"/>
    <w:basedOn w:val="Normal"/>
    <w:next w:val="Normal"/>
    <w:link w:val="Heading3Char"/>
    <w:autoRedefine/>
    <w:uiPriority w:val="9"/>
    <w:unhideWhenUsed/>
    <w:qFormat/>
    <w:rsid w:val="00A000F5"/>
    <w:pPr>
      <w:spacing w:after="120"/>
      <w:outlineLvl w:val="2"/>
    </w:pPr>
    <w:rPr>
      <w:rFonts w:ascii="Oswald" w:hAnsi="Oswald"/>
      <w:color w:val="000000" w:themeColor="text1"/>
      <w:sz w:val="28"/>
    </w:rPr>
  </w:style>
  <w:style w:type="paragraph" w:styleId="Heading4">
    <w:name w:val="heading 4"/>
    <w:basedOn w:val="Heading3"/>
    <w:next w:val="Normal"/>
    <w:link w:val="Heading4Char"/>
    <w:uiPriority w:val="9"/>
    <w:unhideWhenUsed/>
    <w:rsid w:val="006238BA"/>
    <w:pPr>
      <w:outlineLvl w:val="3"/>
    </w:pPr>
    <w:rPr>
      <w:b/>
      <w:sz w:val="24"/>
    </w:rPr>
  </w:style>
  <w:style w:type="paragraph" w:styleId="Heading5">
    <w:name w:val="heading 5"/>
    <w:basedOn w:val="Heading2"/>
    <w:next w:val="Normal"/>
    <w:link w:val="Heading5Char"/>
    <w:uiPriority w:val="9"/>
    <w:unhideWhenUsed/>
    <w:qFormat/>
    <w:rsid w:val="006238BA"/>
    <w:pPr>
      <w:outlineLvl w:val="4"/>
    </w:pPr>
  </w:style>
  <w:style w:type="paragraph" w:styleId="Heading6">
    <w:name w:val="heading 6"/>
    <w:basedOn w:val="Normal"/>
    <w:next w:val="Normal"/>
    <w:link w:val="Heading6Char"/>
    <w:uiPriority w:val="9"/>
    <w:semiHidden/>
    <w:unhideWhenUsed/>
    <w:qFormat/>
    <w:rsid w:val="005A19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9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9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9B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5869"/>
    <w:rPr>
      <w:rFonts w:ascii="Oswald" w:hAnsi="Oswald" w:cs="Times New Roman (Headings CS)" w:eastAsiaTheme="majorEastAsia"/>
      <w:b/>
      <w:caps/>
      <w:color w:val="009A44"/>
      <w:sz w:val="96"/>
      <w:szCs w:val="32"/>
    </w:rPr>
  </w:style>
  <w:style w:type="character" w:styleId="Heading2Char" w:customStyle="1">
    <w:name w:val="Heading 2 Char"/>
    <w:basedOn w:val="DefaultParagraphFont"/>
    <w:link w:val="Heading2"/>
    <w:uiPriority w:val="9"/>
    <w:rsid w:val="00937E4E"/>
    <w:rPr>
      <w:rFonts w:ascii="Oswald" w:hAnsi="Oswald" w:cs="Arial"/>
      <w:b/>
      <w:caps/>
      <w:color w:val="009A44"/>
      <w:sz w:val="52"/>
    </w:rPr>
  </w:style>
  <w:style w:type="character" w:styleId="Heading3Char" w:customStyle="1">
    <w:name w:val="Heading 3 Char"/>
    <w:basedOn w:val="DefaultParagraphFont"/>
    <w:link w:val="Heading3"/>
    <w:uiPriority w:val="9"/>
    <w:rsid w:val="00A000F5"/>
    <w:rPr>
      <w:rFonts w:ascii="Oswald" w:hAnsi="Oswald" w:cs="Arial"/>
      <w:color w:val="000000" w:themeColor="text1"/>
      <w:sz w:val="28"/>
    </w:rPr>
  </w:style>
  <w:style w:type="character" w:styleId="Heading4Char" w:customStyle="1">
    <w:name w:val="Heading 4 Char"/>
    <w:basedOn w:val="DefaultParagraphFont"/>
    <w:link w:val="Heading4"/>
    <w:uiPriority w:val="9"/>
    <w:rsid w:val="006238BA"/>
    <w:rPr>
      <w:rFonts w:ascii="Oswald" w:hAnsi="Oswald" w:cs="Arial"/>
      <w:caps/>
      <w:color w:val="000000" w:themeColor="text1"/>
    </w:rPr>
  </w:style>
  <w:style w:type="character" w:styleId="Heading5Char" w:customStyle="1">
    <w:name w:val="Heading 5 Char"/>
    <w:basedOn w:val="DefaultParagraphFont"/>
    <w:link w:val="Heading5"/>
    <w:uiPriority w:val="9"/>
    <w:rsid w:val="006238BA"/>
    <w:rPr>
      <w:rFonts w:ascii="Oswald" w:hAnsi="Oswald" w:eastAsiaTheme="minorEastAsia" w:cstheme="majorBidi"/>
      <w:sz w:val="28"/>
      <w:szCs w:val="28"/>
    </w:rPr>
  </w:style>
  <w:style w:type="character" w:styleId="Heading6Char" w:customStyle="1">
    <w:name w:val="Heading 6 Char"/>
    <w:basedOn w:val="DefaultParagraphFont"/>
    <w:link w:val="Heading6"/>
    <w:uiPriority w:val="9"/>
    <w:semiHidden/>
    <w:rsid w:val="005A19B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A19B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A19B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A19B5"/>
    <w:rPr>
      <w:rFonts w:eastAsiaTheme="majorEastAsia" w:cstheme="majorBidi"/>
      <w:color w:val="272727" w:themeColor="text1" w:themeTint="D8"/>
    </w:rPr>
  </w:style>
  <w:style w:type="paragraph" w:styleId="Title">
    <w:name w:val="Title"/>
    <w:basedOn w:val="Normal"/>
    <w:next w:val="Normal"/>
    <w:link w:val="TitleChar"/>
    <w:uiPriority w:val="10"/>
    <w:qFormat/>
    <w:rsid w:val="005A19B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A19B5"/>
    <w:rPr>
      <w:rFonts w:asciiTheme="majorHAnsi" w:hAnsiTheme="majorHAnsi" w:eastAsiaTheme="majorEastAsia" w:cstheme="majorBidi"/>
      <w:spacing w:val="-10"/>
      <w:kern w:val="28"/>
      <w:sz w:val="56"/>
      <w:szCs w:val="56"/>
    </w:rPr>
  </w:style>
  <w:style w:type="paragraph" w:styleId="Subtitle">
    <w:name w:val="Subtitle"/>
    <w:aliases w:val="Subheading"/>
    <w:basedOn w:val="Normal"/>
    <w:next w:val="Normal"/>
    <w:link w:val="SubtitleChar"/>
    <w:uiPriority w:val="11"/>
    <w:qFormat/>
    <w:rsid w:val="005A19B5"/>
    <w:pPr>
      <w:numPr>
        <w:ilvl w:val="1"/>
      </w:numPr>
    </w:pPr>
    <w:rPr>
      <w:rFonts w:eastAsiaTheme="majorEastAsia" w:cstheme="majorBidi"/>
      <w:color w:val="595959" w:themeColor="text1" w:themeTint="A6"/>
      <w:spacing w:val="15"/>
      <w:sz w:val="28"/>
      <w:szCs w:val="28"/>
    </w:rPr>
  </w:style>
  <w:style w:type="character" w:styleId="SubtitleChar" w:customStyle="1">
    <w:name w:val="Subtitle Char"/>
    <w:aliases w:val="Subheading Char"/>
    <w:basedOn w:val="DefaultParagraphFont"/>
    <w:link w:val="Subtitle"/>
    <w:uiPriority w:val="11"/>
    <w:rsid w:val="005A19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9B5"/>
    <w:pPr>
      <w:spacing w:before="160"/>
      <w:jc w:val="center"/>
    </w:pPr>
    <w:rPr>
      <w:i/>
      <w:iCs/>
      <w:color w:val="404040" w:themeColor="text1" w:themeTint="BF"/>
    </w:rPr>
  </w:style>
  <w:style w:type="character" w:styleId="QuoteChar" w:customStyle="1">
    <w:name w:val="Quote Char"/>
    <w:basedOn w:val="DefaultParagraphFont"/>
    <w:link w:val="Quote"/>
    <w:uiPriority w:val="29"/>
    <w:rsid w:val="005A19B5"/>
    <w:rPr>
      <w:i/>
      <w:iCs/>
      <w:color w:val="404040" w:themeColor="text1" w:themeTint="BF"/>
    </w:rPr>
  </w:style>
  <w:style w:type="paragraph" w:styleId="ListParagraph">
    <w:name w:val="List Paragraph"/>
    <w:basedOn w:val="Normal"/>
    <w:uiPriority w:val="34"/>
    <w:qFormat/>
    <w:rsid w:val="00937E4E"/>
    <w:pPr>
      <w:numPr>
        <w:numId w:val="4"/>
      </w:numPr>
      <w:spacing w:after="240" w:line="240" w:lineRule="auto"/>
      <w:contextualSpacing/>
    </w:pPr>
    <w:rPr>
      <w:rFonts w:eastAsia="Times New Roman" w:cstheme="minorHAnsi"/>
      <w:color w:val="000000"/>
    </w:rPr>
  </w:style>
  <w:style w:type="character" w:styleId="IntenseEmphasis">
    <w:name w:val="Intense Emphasis"/>
    <w:basedOn w:val="DefaultParagraphFont"/>
    <w:uiPriority w:val="21"/>
    <w:qFormat/>
    <w:rsid w:val="005A19B5"/>
    <w:rPr>
      <w:i/>
      <w:iCs/>
      <w:color w:val="0F4761" w:themeColor="accent1" w:themeShade="BF"/>
    </w:rPr>
  </w:style>
  <w:style w:type="paragraph" w:styleId="IntenseQuote">
    <w:name w:val="Intense Quote"/>
    <w:basedOn w:val="Normal"/>
    <w:next w:val="Normal"/>
    <w:link w:val="IntenseQuoteChar"/>
    <w:uiPriority w:val="30"/>
    <w:qFormat/>
    <w:rsid w:val="005A19B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A19B5"/>
    <w:rPr>
      <w:i/>
      <w:iCs/>
      <w:color w:val="0F4761" w:themeColor="accent1" w:themeShade="BF"/>
    </w:rPr>
  </w:style>
  <w:style w:type="character" w:styleId="IntenseReference">
    <w:name w:val="Intense Reference"/>
    <w:basedOn w:val="DefaultParagraphFont"/>
    <w:uiPriority w:val="32"/>
    <w:qFormat/>
    <w:rsid w:val="005A19B5"/>
    <w:rPr>
      <w:b/>
      <w:bCs/>
      <w:smallCaps/>
      <w:color w:val="0F4761" w:themeColor="accent1" w:themeShade="BF"/>
      <w:spacing w:val="5"/>
    </w:rPr>
  </w:style>
  <w:style w:type="character" w:styleId="Hyperlink">
    <w:name w:val="Hyperlink"/>
    <w:basedOn w:val="DefaultParagraphFont"/>
    <w:uiPriority w:val="99"/>
    <w:unhideWhenUsed/>
    <w:rsid w:val="00A95869"/>
    <w:rPr>
      <w:color w:val="008545"/>
      <w:u w:val="single"/>
    </w:rPr>
  </w:style>
  <w:style w:type="character" w:styleId="UnresolvedMention">
    <w:name w:val="Unresolved Mention"/>
    <w:basedOn w:val="DefaultParagraphFont"/>
    <w:uiPriority w:val="99"/>
    <w:semiHidden/>
    <w:unhideWhenUsed/>
    <w:rsid w:val="00A95869"/>
    <w:rPr>
      <w:color w:val="605E5C"/>
      <w:shd w:val="clear" w:color="auto" w:fill="E1DFDD"/>
    </w:rPr>
  </w:style>
  <w:style w:type="paragraph" w:styleId="Header">
    <w:name w:val="header"/>
    <w:basedOn w:val="Normal"/>
    <w:link w:val="HeaderChar"/>
    <w:uiPriority w:val="99"/>
    <w:unhideWhenUsed/>
    <w:rsid w:val="00A95869"/>
    <w:pPr>
      <w:tabs>
        <w:tab w:val="center" w:pos="4680"/>
        <w:tab w:val="right" w:pos="9360"/>
      </w:tabs>
      <w:spacing w:after="0" w:line="240" w:lineRule="auto"/>
    </w:pPr>
  </w:style>
  <w:style w:type="character" w:styleId="HeaderChar" w:customStyle="1">
    <w:name w:val="Header Char"/>
    <w:basedOn w:val="DefaultParagraphFont"/>
    <w:link w:val="Header"/>
    <w:uiPriority w:val="99"/>
    <w:rsid w:val="00A95869"/>
  </w:style>
  <w:style w:type="paragraph" w:styleId="Footer">
    <w:name w:val="footer"/>
    <w:basedOn w:val="Normal"/>
    <w:link w:val="FooterChar"/>
    <w:uiPriority w:val="99"/>
    <w:unhideWhenUsed/>
    <w:rsid w:val="00A95869"/>
    <w:pPr>
      <w:tabs>
        <w:tab w:val="center" w:pos="4680"/>
        <w:tab w:val="right" w:pos="9360"/>
      </w:tabs>
      <w:spacing w:after="0" w:line="240" w:lineRule="auto"/>
    </w:pPr>
  </w:style>
  <w:style w:type="character" w:styleId="FooterChar" w:customStyle="1">
    <w:name w:val="Footer Char"/>
    <w:basedOn w:val="DefaultParagraphFont"/>
    <w:link w:val="Footer"/>
    <w:uiPriority w:val="99"/>
    <w:rsid w:val="00A95869"/>
  </w:style>
  <w:style w:type="table" w:styleId="PlainTable2">
    <w:name w:val="Plain Table 2"/>
    <w:basedOn w:val="TableNormal"/>
    <w:uiPriority w:val="42"/>
    <w:rsid w:val="00937E4E"/>
    <w:pPr>
      <w:spacing w:after="0" w:line="240" w:lineRule="auto"/>
    </w:pPr>
    <w:rPr>
      <w:kern w:val="0"/>
      <w:sz w:val="22"/>
      <w:szCs w:val="22"/>
      <w14:ligatures w14:val="none"/>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yperlink" Target="https://und.edu/student-life/counseling-center/index.html" TargetMode="External" Id="rId13" /><Relationship Type="http://schemas.openxmlformats.org/officeDocument/2006/relationships/hyperlink" Target="https://campus.und.edu/transportation/index.html" TargetMode="External" Id="rId18" /><Relationship Type="http://schemas.openxmlformats.org/officeDocument/2006/relationships/settings" Target="settings.xml" Id="rId3" /><Relationship Type="http://schemas.openxmlformats.org/officeDocument/2006/relationships/hyperlink" Target="mailto:UND.EO.TitleIX@UND.edu" TargetMode="External" Id="rId21" /><Relationship Type="http://schemas.openxmlformats.org/officeDocument/2006/relationships/header" Target="header1.xml" Id="rId7" /><Relationship Type="http://schemas.openxmlformats.org/officeDocument/2006/relationships/hyperlink" Target="https://und.inspire.civitaslearning.com/login" TargetMode="External" Id="rId12" /><Relationship Type="http://schemas.openxmlformats.org/officeDocument/2006/relationships/hyperlink" Target="https://und.edu/student-life/trio/index.html" TargetMode="External" Id="rId17" /><Relationship Type="http://schemas.openxmlformats.org/officeDocument/2006/relationships/styles" Target="styles.xml" Id="rId2" /><Relationship Type="http://schemas.openxmlformats.org/officeDocument/2006/relationships/hyperlink" Target="https://und.edu/student-life/student-health/index.html" TargetMode="External" Id="rId16" /><Relationship Type="http://schemas.openxmlformats.org/officeDocument/2006/relationships/hyperlink" Target="https://und.edu/student-life/cscn/index.html"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und.edu/academics/services/academic-support/study-skills-support.html" TargetMode="External" Id="rId11" /><Relationship Type="http://schemas.openxmlformats.org/officeDocument/2006/relationships/footnotes" Target="footnotes.xml" Id="rId5" /><Relationship Type="http://schemas.openxmlformats.org/officeDocument/2006/relationships/hyperlink" Target="https://campus.und.edu/campus-services/uit/index.html" TargetMode="External" Id="rId15" /><Relationship Type="http://schemas.openxmlformats.org/officeDocument/2006/relationships/theme" Target="theme/theme1.xml" Id="rId23" /><Relationship Type="http://schemas.openxmlformats.org/officeDocument/2006/relationships/hyperlink" Target="https://und.edu/academics/writing-center/index.html" TargetMode="External" Id="rId10" /><Relationship Type="http://schemas.openxmlformats.org/officeDocument/2006/relationships/hyperlink" Target="https://und.edu/academics/registrar/ferpa.html" TargetMode="External" Id="rId19" /><Relationship Type="http://schemas.openxmlformats.org/officeDocument/2006/relationships/webSettings" Target="webSettings.xml" Id="rId4" /><Relationship Type="http://schemas.openxmlformats.org/officeDocument/2006/relationships/hyperlink" Target="mailto:UND.sdr@UND.edu" TargetMode="External" Id="rId9" /><Relationship Type="http://schemas.openxmlformats.org/officeDocument/2006/relationships/hyperlink" Target="https://und.edu/academics/services/academic-support/tutoring.html" TargetMode="Externa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80ca090-da8c-4360-a3bc-148c3bd51ef5}" enabled="1" method="Standard" siteId="{ec37a091-b9a6-47e5-98d0-903d4a41920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Risch, Judith</dc:creator>
  <keywords/>
  <dc:description/>
  <lastModifiedBy>Borud, Andrea</lastModifiedBy>
  <revision>6</revision>
  <dcterms:created xsi:type="dcterms:W3CDTF">2026-07-21T00:58:00.0000000Z</dcterms:created>
  <dcterms:modified xsi:type="dcterms:W3CDTF">2026-07-23T18:31:26.2342736Z</dcterms:modified>
</coreProperties>
</file>